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B12" w:rsidRPr="001A4B12" w:rsidRDefault="001A4B12" w:rsidP="001A4B12">
      <w:pPr>
        <w:autoSpaceDE w:val="0"/>
        <w:autoSpaceDN w:val="0"/>
        <w:adjustRightInd w:val="0"/>
        <w:spacing w:after="0" w:line="240" w:lineRule="auto"/>
        <w:jc w:val="right"/>
        <w:rPr>
          <w:bCs/>
          <w:color w:val="000000"/>
          <w:sz w:val="18"/>
          <w:szCs w:val="18"/>
        </w:rPr>
      </w:pPr>
      <w:bookmarkStart w:id="0" w:name="_GoBack"/>
      <w:bookmarkEnd w:id="0"/>
      <w:r w:rsidRPr="001A4B12">
        <w:rPr>
          <w:bCs/>
          <w:color w:val="000000"/>
          <w:sz w:val="18"/>
          <w:szCs w:val="18"/>
        </w:rPr>
        <w:t xml:space="preserve">Załącznik </w:t>
      </w:r>
      <w:r w:rsidR="009C3A78">
        <w:rPr>
          <w:bCs/>
          <w:color w:val="000000"/>
          <w:sz w:val="18"/>
          <w:szCs w:val="18"/>
        </w:rPr>
        <w:t xml:space="preserve">nr 1 </w:t>
      </w:r>
      <w:r w:rsidRPr="001A4B12">
        <w:rPr>
          <w:bCs/>
          <w:color w:val="000000"/>
          <w:sz w:val="18"/>
          <w:szCs w:val="18"/>
        </w:rPr>
        <w:t xml:space="preserve">do </w:t>
      </w:r>
      <w:r w:rsidR="00CF45A1">
        <w:rPr>
          <w:bCs/>
          <w:color w:val="000000"/>
          <w:sz w:val="18"/>
          <w:szCs w:val="18"/>
        </w:rPr>
        <w:t xml:space="preserve">Rocznego </w:t>
      </w:r>
      <w:r w:rsidRPr="001A4B12">
        <w:rPr>
          <w:bCs/>
          <w:color w:val="000000"/>
          <w:sz w:val="18"/>
          <w:szCs w:val="18"/>
        </w:rPr>
        <w:t xml:space="preserve">Programu </w:t>
      </w:r>
      <w:r w:rsidR="00CF45A1">
        <w:rPr>
          <w:bCs/>
          <w:color w:val="000000"/>
          <w:sz w:val="18"/>
          <w:szCs w:val="18"/>
        </w:rPr>
        <w:t>W</w:t>
      </w:r>
      <w:r w:rsidRPr="001A4B12">
        <w:rPr>
          <w:bCs/>
          <w:color w:val="000000"/>
          <w:sz w:val="18"/>
          <w:szCs w:val="18"/>
        </w:rPr>
        <w:t>spółpracy Gminy Wadowice Górne</w:t>
      </w:r>
      <w:r>
        <w:rPr>
          <w:bCs/>
          <w:color w:val="000000"/>
          <w:sz w:val="18"/>
          <w:szCs w:val="18"/>
        </w:rPr>
        <w:t xml:space="preserve"> </w:t>
      </w:r>
      <w:r w:rsidRPr="001A4B12">
        <w:rPr>
          <w:bCs/>
          <w:color w:val="000000"/>
          <w:sz w:val="18"/>
          <w:szCs w:val="18"/>
        </w:rPr>
        <w:t>z organizacjami pozarządowymi</w:t>
      </w:r>
    </w:p>
    <w:p w:rsidR="0099195B" w:rsidRPr="001A4B12" w:rsidRDefault="001A4B12" w:rsidP="001A4B12">
      <w:pPr>
        <w:autoSpaceDE w:val="0"/>
        <w:autoSpaceDN w:val="0"/>
        <w:adjustRightInd w:val="0"/>
        <w:spacing w:after="0" w:line="240" w:lineRule="auto"/>
        <w:jc w:val="right"/>
        <w:rPr>
          <w:bCs/>
          <w:color w:val="000000"/>
          <w:sz w:val="18"/>
          <w:szCs w:val="18"/>
        </w:rPr>
      </w:pPr>
      <w:r w:rsidRPr="001A4B12">
        <w:rPr>
          <w:bCs/>
          <w:color w:val="000000"/>
          <w:sz w:val="18"/>
          <w:szCs w:val="18"/>
        </w:rPr>
        <w:t>oraz podmiotami prowadzącymi działalność pożytku publicznego na rok 20</w:t>
      </w:r>
      <w:r w:rsidR="00D02CAC">
        <w:rPr>
          <w:bCs/>
          <w:color w:val="000000"/>
          <w:sz w:val="18"/>
          <w:szCs w:val="18"/>
        </w:rPr>
        <w:t>2</w:t>
      </w:r>
      <w:r w:rsidR="00FF3CF6">
        <w:rPr>
          <w:bCs/>
          <w:color w:val="000000"/>
          <w:sz w:val="18"/>
          <w:szCs w:val="18"/>
        </w:rPr>
        <w:t>1</w:t>
      </w:r>
    </w:p>
    <w:p w:rsidR="0099195B" w:rsidRPr="0099195B" w:rsidRDefault="0099195B" w:rsidP="00750A20">
      <w:pPr>
        <w:autoSpaceDE w:val="0"/>
        <w:autoSpaceDN w:val="0"/>
        <w:adjustRightInd w:val="0"/>
        <w:spacing w:after="0" w:line="360" w:lineRule="auto"/>
        <w:jc w:val="right"/>
        <w:rPr>
          <w:b/>
          <w:bCs/>
          <w:color w:val="000000"/>
        </w:rPr>
      </w:pPr>
    </w:p>
    <w:p w:rsidR="00750A20" w:rsidRPr="00492A3C" w:rsidRDefault="00D540C0" w:rsidP="00750A20">
      <w:pPr>
        <w:keepNext/>
        <w:numPr>
          <w:ilvl w:val="1"/>
          <w:numId w:val="5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eastAsia="Times New Roman"/>
          <w:bCs/>
          <w:sz w:val="22"/>
          <w:szCs w:val="22"/>
          <w:lang w:eastAsia="pl-PL"/>
        </w:rPr>
      </w:pPr>
      <w:r w:rsidRPr="00492A3C">
        <w:rPr>
          <w:rFonts w:eastAsia="Times New Roman"/>
          <w:b/>
          <w:bCs/>
          <w:sz w:val="22"/>
          <w:szCs w:val="22"/>
          <w:lang w:eastAsia="pl-PL"/>
        </w:rPr>
        <w:t xml:space="preserve">Regulamin pracy Komisji Konkursowej do opiniowania ofert złożonych w otwartym konkursie ofert </w:t>
      </w:r>
    </w:p>
    <w:p w:rsidR="00D540C0" w:rsidRPr="00492A3C" w:rsidRDefault="00D540C0" w:rsidP="00750A20">
      <w:pPr>
        <w:keepNext/>
        <w:numPr>
          <w:ilvl w:val="1"/>
          <w:numId w:val="5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eastAsia="Times New Roman"/>
          <w:bCs/>
          <w:sz w:val="22"/>
          <w:szCs w:val="22"/>
          <w:lang w:eastAsia="pl-PL"/>
        </w:rPr>
      </w:pPr>
      <w:r w:rsidRPr="00492A3C">
        <w:rPr>
          <w:rFonts w:eastAsia="Times New Roman"/>
          <w:b/>
          <w:bCs/>
          <w:sz w:val="22"/>
          <w:szCs w:val="22"/>
          <w:lang w:eastAsia="pl-PL"/>
        </w:rPr>
        <w:t xml:space="preserve">na realizację zadań publicznych </w:t>
      </w:r>
      <w:r w:rsidRPr="00492A3C">
        <w:rPr>
          <w:rFonts w:eastAsia="Times New Roman"/>
          <w:b/>
          <w:sz w:val="22"/>
          <w:szCs w:val="22"/>
          <w:lang w:eastAsia="pl-PL"/>
        </w:rPr>
        <w:t xml:space="preserve">Gminy </w:t>
      </w:r>
      <w:r w:rsidR="00261DA7" w:rsidRPr="00492A3C">
        <w:rPr>
          <w:rFonts w:eastAsia="Times New Roman"/>
          <w:b/>
          <w:sz w:val="22"/>
          <w:szCs w:val="22"/>
          <w:lang w:eastAsia="pl-PL"/>
        </w:rPr>
        <w:t>Wadowice Górne</w:t>
      </w:r>
      <w:r w:rsidR="008A3219">
        <w:rPr>
          <w:rFonts w:eastAsia="Times New Roman"/>
          <w:b/>
          <w:sz w:val="22"/>
          <w:szCs w:val="22"/>
          <w:lang w:eastAsia="pl-PL"/>
        </w:rPr>
        <w:t xml:space="preserve"> w roku 2022</w:t>
      </w:r>
    </w:p>
    <w:p w:rsidR="00D540C0" w:rsidRPr="00492A3C" w:rsidRDefault="00D540C0" w:rsidP="00750A20">
      <w:pPr>
        <w:spacing w:after="0"/>
        <w:jc w:val="center"/>
        <w:rPr>
          <w:rFonts w:eastAsiaTheme="minorEastAsia"/>
          <w:b/>
          <w:bCs/>
          <w:sz w:val="22"/>
          <w:szCs w:val="22"/>
          <w:lang w:eastAsia="pl-PL"/>
        </w:rPr>
      </w:pPr>
    </w:p>
    <w:p w:rsidR="00D540C0" w:rsidRPr="00492A3C" w:rsidRDefault="00D540C0" w:rsidP="00750A20">
      <w:pPr>
        <w:spacing w:after="120"/>
        <w:jc w:val="center"/>
        <w:rPr>
          <w:rFonts w:eastAsiaTheme="minorEastAsia"/>
          <w:sz w:val="22"/>
          <w:szCs w:val="22"/>
          <w:lang w:eastAsia="pl-PL"/>
        </w:rPr>
      </w:pPr>
      <w:r w:rsidRPr="00492A3C">
        <w:rPr>
          <w:rFonts w:eastAsiaTheme="minorEastAsia"/>
          <w:b/>
          <w:bCs/>
          <w:sz w:val="22"/>
          <w:szCs w:val="22"/>
          <w:lang w:eastAsia="pl-PL"/>
        </w:rPr>
        <w:t>§ 1</w:t>
      </w:r>
    </w:p>
    <w:p w:rsidR="00D540C0" w:rsidRPr="00492A3C" w:rsidRDefault="00D540C0" w:rsidP="00750A20">
      <w:pPr>
        <w:spacing w:after="0" w:line="240" w:lineRule="auto"/>
        <w:ind w:left="340"/>
        <w:jc w:val="both"/>
        <w:rPr>
          <w:rFonts w:eastAsiaTheme="minorEastAsia"/>
          <w:sz w:val="22"/>
          <w:szCs w:val="22"/>
          <w:lang w:eastAsia="pl-PL"/>
        </w:rPr>
      </w:pPr>
      <w:r w:rsidRPr="00492A3C">
        <w:rPr>
          <w:rFonts w:eastAsiaTheme="minorEastAsia"/>
          <w:sz w:val="22"/>
          <w:szCs w:val="22"/>
          <w:lang w:eastAsia="pl-PL"/>
        </w:rPr>
        <w:t>Komisja konkursowa, zwana dalej Komisją jest zespołem doradczo - opiniującym, powołanym w celu zaopiniowania ofert na realizacje zadań publicznych złożonym w otwartym konkursie ofert.</w:t>
      </w:r>
    </w:p>
    <w:p w:rsidR="00D540C0" w:rsidRPr="00492A3C" w:rsidRDefault="00D540C0" w:rsidP="00750A20">
      <w:pPr>
        <w:spacing w:after="0"/>
        <w:jc w:val="both"/>
        <w:rPr>
          <w:rFonts w:eastAsiaTheme="minorEastAsia"/>
          <w:sz w:val="22"/>
          <w:szCs w:val="22"/>
          <w:lang w:eastAsia="pl-PL"/>
        </w:rPr>
      </w:pPr>
    </w:p>
    <w:p w:rsidR="00D540C0" w:rsidRPr="00492A3C" w:rsidRDefault="00D540C0" w:rsidP="00750A20">
      <w:pPr>
        <w:spacing w:after="120"/>
        <w:jc w:val="center"/>
        <w:rPr>
          <w:rFonts w:eastAsiaTheme="minorEastAsia"/>
          <w:sz w:val="22"/>
          <w:szCs w:val="22"/>
          <w:lang w:eastAsia="pl-PL"/>
        </w:rPr>
      </w:pPr>
      <w:r w:rsidRPr="00492A3C">
        <w:rPr>
          <w:rFonts w:eastAsiaTheme="minorEastAsia"/>
          <w:b/>
          <w:bCs/>
          <w:sz w:val="22"/>
          <w:szCs w:val="22"/>
          <w:lang w:eastAsia="pl-PL"/>
        </w:rPr>
        <w:t>§ 2</w:t>
      </w:r>
    </w:p>
    <w:p w:rsidR="00D540C0" w:rsidRPr="00492A3C" w:rsidRDefault="00D540C0" w:rsidP="00750A20">
      <w:pPr>
        <w:numPr>
          <w:ilvl w:val="0"/>
          <w:numId w:val="13"/>
        </w:numPr>
        <w:suppressAutoHyphens/>
        <w:spacing w:after="0" w:line="240" w:lineRule="auto"/>
        <w:ind w:left="697" w:hanging="357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 xml:space="preserve">Komisja składa się z </w:t>
      </w:r>
      <w:r w:rsidR="00342F65" w:rsidRPr="00492A3C">
        <w:rPr>
          <w:sz w:val="22"/>
          <w:szCs w:val="22"/>
        </w:rPr>
        <w:t>od trzech do pięciu członków</w:t>
      </w:r>
      <w:r w:rsidRPr="00492A3C">
        <w:rPr>
          <w:sz w:val="22"/>
          <w:szCs w:val="22"/>
        </w:rPr>
        <w:t xml:space="preserve">, w tym </w:t>
      </w:r>
      <w:r w:rsidR="00342F65" w:rsidRPr="00492A3C">
        <w:rPr>
          <w:sz w:val="22"/>
          <w:szCs w:val="22"/>
        </w:rPr>
        <w:t>minimum jednego przedstawiciela organizacji pozarządowej</w:t>
      </w:r>
      <w:r w:rsidRPr="00492A3C">
        <w:rPr>
          <w:sz w:val="22"/>
          <w:szCs w:val="22"/>
        </w:rPr>
        <w:t>, posiadających prawo punktowania ofert.</w:t>
      </w:r>
    </w:p>
    <w:p w:rsidR="00DE4BDA" w:rsidRPr="00492A3C" w:rsidRDefault="00DE4BDA" w:rsidP="00750A20">
      <w:pPr>
        <w:numPr>
          <w:ilvl w:val="0"/>
          <w:numId w:val="13"/>
        </w:numPr>
        <w:suppressAutoHyphens/>
        <w:spacing w:after="0" w:line="240" w:lineRule="auto"/>
        <w:ind w:left="697" w:hanging="357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>Przedstawiciele organizacji pozarządowych nie mogą stanowić większości składu komisji.</w:t>
      </w:r>
    </w:p>
    <w:p w:rsidR="00F504D5" w:rsidRPr="00492A3C" w:rsidRDefault="00F504D5" w:rsidP="00750A20">
      <w:pPr>
        <w:numPr>
          <w:ilvl w:val="0"/>
          <w:numId w:val="13"/>
        </w:numPr>
        <w:suppressAutoHyphens/>
        <w:spacing w:after="0" w:line="240" w:lineRule="auto"/>
        <w:ind w:left="697" w:hanging="357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>W przypadku wyłączenia lub nieobecności członka komisji posiedzenie odbywa się w zmniejszonym składzie, pod warunkiem, że biorą w nim udział co najmniej 3 osoby. Nieobecność przedstawiciela organizacji pozarządowej nie wstrzymuje prac komisji.</w:t>
      </w:r>
    </w:p>
    <w:p w:rsidR="00342F65" w:rsidRPr="00492A3C" w:rsidRDefault="00D540C0" w:rsidP="00750A20">
      <w:pPr>
        <w:numPr>
          <w:ilvl w:val="0"/>
          <w:numId w:val="13"/>
        </w:numPr>
        <w:suppressAutoHyphens/>
        <w:spacing w:after="0" w:line="240" w:lineRule="auto"/>
        <w:ind w:left="697" w:hanging="357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 xml:space="preserve">W pracach Komisji mogą uczestniczyć także osoby bez prawa dokonywania punktacji </w:t>
      </w:r>
      <w:r w:rsidR="00261DA7" w:rsidRPr="00492A3C">
        <w:rPr>
          <w:sz w:val="22"/>
          <w:szCs w:val="22"/>
        </w:rPr>
        <w:t xml:space="preserve">- </w:t>
      </w:r>
      <w:r w:rsidRPr="00492A3C">
        <w:rPr>
          <w:sz w:val="22"/>
          <w:szCs w:val="22"/>
        </w:rPr>
        <w:t>z głosem doradczym, posiadające specjalistyczna wiedzę w dziedzinie obejmującej zakres działań publicznych, których dotyczy konkurs.</w:t>
      </w:r>
    </w:p>
    <w:p w:rsidR="00342F65" w:rsidRPr="00492A3C" w:rsidRDefault="00342F65" w:rsidP="00750A20">
      <w:pPr>
        <w:pStyle w:val="Akapitzlist"/>
        <w:numPr>
          <w:ilvl w:val="0"/>
          <w:numId w:val="13"/>
        </w:numPr>
        <w:suppressAutoHyphens/>
        <w:spacing w:after="0" w:line="240" w:lineRule="auto"/>
        <w:ind w:left="700"/>
        <w:jc w:val="both"/>
        <w:rPr>
          <w:sz w:val="22"/>
          <w:szCs w:val="22"/>
        </w:rPr>
      </w:pPr>
      <w:r w:rsidRPr="00492A3C">
        <w:rPr>
          <w:sz w:val="22"/>
          <w:szCs w:val="22"/>
        </w:rPr>
        <w:t>Obsługę administracyjno-biurową komisji konkursowej prowadzi pracownik Urzędu Gminy realizujący zadanie.</w:t>
      </w:r>
    </w:p>
    <w:p w:rsidR="00D540C0" w:rsidRPr="00492A3C" w:rsidRDefault="00D540C0" w:rsidP="00750A20">
      <w:pPr>
        <w:suppressAutoHyphens/>
        <w:spacing w:after="0" w:line="240" w:lineRule="auto"/>
        <w:ind w:left="480"/>
        <w:jc w:val="both"/>
        <w:rPr>
          <w:rFonts w:eastAsiaTheme="minorEastAsia"/>
          <w:sz w:val="22"/>
          <w:szCs w:val="22"/>
          <w:lang w:eastAsia="pl-PL"/>
        </w:rPr>
      </w:pPr>
    </w:p>
    <w:p w:rsidR="00D540C0" w:rsidRPr="00492A3C" w:rsidRDefault="00D540C0" w:rsidP="00750A20">
      <w:pPr>
        <w:spacing w:after="120"/>
        <w:ind w:left="360"/>
        <w:jc w:val="center"/>
        <w:rPr>
          <w:rFonts w:eastAsiaTheme="minorEastAsia"/>
          <w:sz w:val="22"/>
          <w:szCs w:val="22"/>
          <w:lang w:eastAsia="pl-PL"/>
        </w:rPr>
      </w:pPr>
      <w:r w:rsidRPr="00492A3C">
        <w:rPr>
          <w:rFonts w:eastAsiaTheme="minorEastAsia"/>
          <w:b/>
          <w:bCs/>
          <w:sz w:val="22"/>
          <w:szCs w:val="22"/>
          <w:lang w:eastAsia="pl-PL"/>
        </w:rPr>
        <w:t>§ 3</w:t>
      </w:r>
    </w:p>
    <w:p w:rsidR="00D540C0" w:rsidRPr="00492A3C" w:rsidRDefault="00D540C0" w:rsidP="00750A20">
      <w:pPr>
        <w:pStyle w:val="Akapitzlist"/>
        <w:numPr>
          <w:ilvl w:val="0"/>
          <w:numId w:val="15"/>
        </w:numPr>
        <w:spacing w:after="0" w:line="259" w:lineRule="auto"/>
        <w:jc w:val="both"/>
        <w:rPr>
          <w:sz w:val="22"/>
          <w:szCs w:val="22"/>
        </w:rPr>
      </w:pPr>
      <w:r w:rsidRPr="00492A3C">
        <w:rPr>
          <w:sz w:val="22"/>
          <w:szCs w:val="22"/>
        </w:rPr>
        <w:t>Pracami Komisji kieruje Przewodniczący Komisji.</w:t>
      </w:r>
    </w:p>
    <w:p w:rsidR="00D540C0" w:rsidRPr="00492A3C" w:rsidRDefault="00D540C0" w:rsidP="00750A20">
      <w:pPr>
        <w:pStyle w:val="Akapitzlist"/>
        <w:numPr>
          <w:ilvl w:val="0"/>
          <w:numId w:val="15"/>
        </w:numPr>
        <w:spacing w:after="0" w:line="259" w:lineRule="auto"/>
        <w:jc w:val="both"/>
        <w:rPr>
          <w:sz w:val="22"/>
          <w:szCs w:val="22"/>
        </w:rPr>
      </w:pPr>
      <w:r w:rsidRPr="00492A3C">
        <w:rPr>
          <w:sz w:val="22"/>
          <w:szCs w:val="22"/>
        </w:rPr>
        <w:t>Przewodniczący Komisji:</w:t>
      </w:r>
    </w:p>
    <w:p w:rsidR="00D540C0" w:rsidRPr="00492A3C" w:rsidRDefault="00D540C0" w:rsidP="00750A20">
      <w:pPr>
        <w:numPr>
          <w:ilvl w:val="0"/>
          <w:numId w:val="7"/>
        </w:numPr>
        <w:spacing w:after="0" w:line="259" w:lineRule="auto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>ustala terminy i zwołuje posiedzenia Komisji,</w:t>
      </w:r>
    </w:p>
    <w:p w:rsidR="00D540C0" w:rsidRPr="00492A3C" w:rsidRDefault="00D540C0" w:rsidP="00750A20">
      <w:pPr>
        <w:numPr>
          <w:ilvl w:val="0"/>
          <w:numId w:val="7"/>
        </w:numPr>
        <w:spacing w:after="0" w:line="259" w:lineRule="auto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>organizuje prace Komisji,</w:t>
      </w:r>
    </w:p>
    <w:p w:rsidR="00D540C0" w:rsidRPr="00492A3C" w:rsidRDefault="00D540C0" w:rsidP="00750A20">
      <w:pPr>
        <w:numPr>
          <w:ilvl w:val="0"/>
          <w:numId w:val="7"/>
        </w:numPr>
        <w:spacing w:after="0" w:line="259" w:lineRule="auto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>dba o spisanie istotnych informacji i ustaleń,</w:t>
      </w:r>
    </w:p>
    <w:p w:rsidR="00D540C0" w:rsidRPr="00492A3C" w:rsidRDefault="00D540C0" w:rsidP="00750A20">
      <w:pPr>
        <w:numPr>
          <w:ilvl w:val="0"/>
          <w:numId w:val="7"/>
        </w:numPr>
        <w:spacing w:after="0" w:line="259" w:lineRule="auto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>występuje na zewnątrz w sprawach dotyczących działalności Komisji.</w:t>
      </w:r>
    </w:p>
    <w:p w:rsidR="00D540C0" w:rsidRPr="00492A3C" w:rsidRDefault="00D540C0" w:rsidP="00750A20">
      <w:pPr>
        <w:spacing w:after="0" w:line="259" w:lineRule="auto"/>
        <w:ind w:left="1080"/>
        <w:contextualSpacing/>
        <w:jc w:val="both"/>
        <w:rPr>
          <w:sz w:val="22"/>
          <w:szCs w:val="22"/>
        </w:rPr>
      </w:pPr>
    </w:p>
    <w:p w:rsidR="00D540C0" w:rsidRPr="00492A3C" w:rsidRDefault="00D540C0" w:rsidP="00750A20">
      <w:pPr>
        <w:spacing w:after="120"/>
        <w:ind w:left="360"/>
        <w:jc w:val="center"/>
        <w:rPr>
          <w:rFonts w:eastAsiaTheme="minorEastAsia"/>
          <w:b/>
          <w:bCs/>
          <w:sz w:val="22"/>
          <w:szCs w:val="22"/>
          <w:lang w:eastAsia="pl-PL"/>
        </w:rPr>
      </w:pPr>
      <w:r w:rsidRPr="00492A3C">
        <w:rPr>
          <w:rFonts w:eastAsiaTheme="minorEastAsia"/>
          <w:b/>
          <w:bCs/>
          <w:sz w:val="22"/>
          <w:szCs w:val="22"/>
          <w:lang w:eastAsia="pl-PL"/>
        </w:rPr>
        <w:t>§ 4</w:t>
      </w:r>
    </w:p>
    <w:p w:rsidR="00D540C0" w:rsidRPr="00492A3C" w:rsidRDefault="00D540C0" w:rsidP="00750A20">
      <w:pPr>
        <w:spacing w:after="0"/>
        <w:ind w:left="360"/>
        <w:jc w:val="both"/>
        <w:rPr>
          <w:rFonts w:eastAsiaTheme="minorEastAsia"/>
          <w:bCs/>
          <w:sz w:val="22"/>
          <w:szCs w:val="22"/>
          <w:lang w:eastAsia="pl-PL"/>
        </w:rPr>
      </w:pPr>
      <w:r w:rsidRPr="00492A3C">
        <w:rPr>
          <w:rFonts w:eastAsiaTheme="minorEastAsia"/>
          <w:bCs/>
          <w:sz w:val="22"/>
          <w:szCs w:val="22"/>
          <w:lang w:eastAsia="pl-PL"/>
        </w:rPr>
        <w:t xml:space="preserve">Każdy z członków Komisji informowany jest o terminie posiedzenia co najmniej </w:t>
      </w:r>
      <w:r w:rsidR="00492A3C" w:rsidRPr="00492A3C">
        <w:rPr>
          <w:rFonts w:eastAsiaTheme="minorEastAsia"/>
          <w:bCs/>
          <w:sz w:val="22"/>
          <w:szCs w:val="22"/>
          <w:lang w:eastAsia="pl-PL"/>
        </w:rPr>
        <w:t>dzień</w:t>
      </w:r>
      <w:r w:rsidRPr="00492A3C">
        <w:rPr>
          <w:rFonts w:eastAsiaTheme="minorEastAsia"/>
          <w:bCs/>
          <w:sz w:val="22"/>
          <w:szCs w:val="22"/>
          <w:lang w:eastAsia="pl-PL"/>
        </w:rPr>
        <w:t xml:space="preserve"> planowanym posiedzeniem.</w:t>
      </w:r>
    </w:p>
    <w:p w:rsidR="00D540C0" w:rsidRPr="00492A3C" w:rsidRDefault="00D540C0" w:rsidP="00750A20">
      <w:pPr>
        <w:spacing w:after="120"/>
        <w:ind w:left="360"/>
        <w:jc w:val="center"/>
        <w:rPr>
          <w:rFonts w:eastAsiaTheme="minorEastAsia"/>
          <w:sz w:val="22"/>
          <w:szCs w:val="22"/>
          <w:lang w:eastAsia="pl-PL"/>
        </w:rPr>
      </w:pPr>
      <w:r w:rsidRPr="00492A3C">
        <w:rPr>
          <w:rFonts w:eastAsiaTheme="minorEastAsia"/>
          <w:b/>
          <w:bCs/>
          <w:sz w:val="22"/>
          <w:szCs w:val="22"/>
          <w:lang w:eastAsia="pl-PL"/>
        </w:rPr>
        <w:t>§ 6</w:t>
      </w:r>
    </w:p>
    <w:p w:rsidR="00D540C0" w:rsidRPr="00492A3C" w:rsidRDefault="00D540C0" w:rsidP="00750A20">
      <w:pPr>
        <w:spacing w:after="0"/>
        <w:ind w:left="360"/>
        <w:jc w:val="both"/>
        <w:rPr>
          <w:rFonts w:eastAsiaTheme="minorEastAsia"/>
          <w:sz w:val="22"/>
          <w:szCs w:val="22"/>
          <w:lang w:eastAsia="pl-PL"/>
        </w:rPr>
      </w:pPr>
      <w:r w:rsidRPr="00492A3C">
        <w:rPr>
          <w:rFonts w:eastAsiaTheme="minorEastAsia"/>
          <w:sz w:val="22"/>
          <w:szCs w:val="22"/>
          <w:lang w:eastAsia="pl-PL"/>
        </w:rPr>
        <w:t>Komisja obraduje na posiedzeniach zamkniętych bez udziału oferentów.</w:t>
      </w:r>
    </w:p>
    <w:p w:rsidR="00D540C0" w:rsidRPr="00492A3C" w:rsidRDefault="00D540C0" w:rsidP="00750A20">
      <w:pPr>
        <w:spacing w:before="120" w:after="120"/>
        <w:ind w:left="360"/>
        <w:jc w:val="center"/>
        <w:rPr>
          <w:rFonts w:eastAsiaTheme="minorEastAsia"/>
          <w:sz w:val="22"/>
          <w:szCs w:val="22"/>
          <w:lang w:eastAsia="pl-PL"/>
        </w:rPr>
      </w:pPr>
      <w:r w:rsidRPr="00492A3C">
        <w:rPr>
          <w:rFonts w:eastAsiaTheme="minorEastAsia"/>
          <w:b/>
          <w:bCs/>
          <w:sz w:val="22"/>
          <w:szCs w:val="22"/>
          <w:lang w:eastAsia="pl-PL"/>
        </w:rPr>
        <w:t>§ 7</w:t>
      </w:r>
    </w:p>
    <w:p w:rsidR="00D540C0" w:rsidRPr="00492A3C" w:rsidRDefault="00D540C0" w:rsidP="00750A20">
      <w:pPr>
        <w:numPr>
          <w:ilvl w:val="0"/>
          <w:numId w:val="8"/>
        </w:numPr>
        <w:spacing w:after="0" w:line="259" w:lineRule="auto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>Komisja przystępując do opiniowania złożonych ofert, dokonuje kolejno następujących czynności:</w:t>
      </w:r>
    </w:p>
    <w:p w:rsidR="00D540C0" w:rsidRPr="00492A3C" w:rsidRDefault="00D540C0" w:rsidP="00750A20">
      <w:pPr>
        <w:numPr>
          <w:ilvl w:val="0"/>
          <w:numId w:val="9"/>
        </w:numPr>
        <w:spacing w:after="0" w:line="259" w:lineRule="auto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>otwiera koperty z ofertami,</w:t>
      </w:r>
    </w:p>
    <w:p w:rsidR="00D540C0" w:rsidRPr="00492A3C" w:rsidRDefault="00D540C0" w:rsidP="00750A20">
      <w:pPr>
        <w:numPr>
          <w:ilvl w:val="0"/>
          <w:numId w:val="9"/>
        </w:numPr>
        <w:spacing w:after="0" w:line="259" w:lineRule="auto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>ustala, które z ofert spełniają warunki formalne określone w ustawie oraz w ogłoszeniu o konkursie,</w:t>
      </w:r>
    </w:p>
    <w:p w:rsidR="004B2432" w:rsidRPr="00492A3C" w:rsidRDefault="009A5557" w:rsidP="00750A20">
      <w:pPr>
        <w:numPr>
          <w:ilvl w:val="0"/>
          <w:numId w:val="9"/>
        </w:numPr>
        <w:spacing w:after="0" w:line="259" w:lineRule="auto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 xml:space="preserve">jeżeli zaistniała konieczność, </w:t>
      </w:r>
      <w:r w:rsidR="004B2432" w:rsidRPr="00492A3C">
        <w:rPr>
          <w:sz w:val="22"/>
          <w:szCs w:val="22"/>
        </w:rPr>
        <w:t xml:space="preserve">wzywa oferenta do złożenia dodatkowych </w:t>
      </w:r>
      <w:r w:rsidRPr="00492A3C">
        <w:rPr>
          <w:sz w:val="22"/>
          <w:szCs w:val="22"/>
        </w:rPr>
        <w:t>wyjaśnień lub uzupełnień w zakresie określonym w załączniku nr 1 do niniejszego Regulaminu</w:t>
      </w:r>
    </w:p>
    <w:p w:rsidR="00D540C0" w:rsidRPr="00492A3C" w:rsidRDefault="00D540C0" w:rsidP="00750A20">
      <w:pPr>
        <w:numPr>
          <w:ilvl w:val="0"/>
          <w:numId w:val="9"/>
        </w:numPr>
        <w:spacing w:after="0" w:line="259" w:lineRule="auto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>odrzuca oferty nie odpowiadające warunkom określonym w ustawie oraz w ogłoszeniu o konkursie,</w:t>
      </w:r>
    </w:p>
    <w:p w:rsidR="00D540C0" w:rsidRPr="00492A3C" w:rsidRDefault="00D540C0" w:rsidP="00750A20">
      <w:pPr>
        <w:numPr>
          <w:ilvl w:val="0"/>
          <w:numId w:val="9"/>
        </w:numPr>
        <w:spacing w:after="0" w:line="259" w:lineRule="auto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>rozpatruje merytorycznie oferty spełniające warunki określone w ustawie oraz w ogłoszeniu o konkursie,</w:t>
      </w:r>
    </w:p>
    <w:p w:rsidR="00D540C0" w:rsidRPr="00492A3C" w:rsidRDefault="00D540C0" w:rsidP="00750A20">
      <w:pPr>
        <w:numPr>
          <w:ilvl w:val="0"/>
          <w:numId w:val="8"/>
        </w:numPr>
        <w:spacing w:after="0" w:line="259" w:lineRule="auto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>Ocena formalna odbywa się w oparciu o kryteria oceny formalnej ofert,  określone</w:t>
      </w:r>
      <w:r w:rsidR="00342F65" w:rsidRPr="00492A3C">
        <w:rPr>
          <w:sz w:val="22"/>
          <w:szCs w:val="22"/>
        </w:rPr>
        <w:t xml:space="preserve"> </w:t>
      </w:r>
      <w:r w:rsidRPr="00492A3C">
        <w:rPr>
          <w:sz w:val="22"/>
          <w:szCs w:val="22"/>
        </w:rPr>
        <w:t>w załączniku nr 1 do niniejszego Regulaminu.</w:t>
      </w:r>
    </w:p>
    <w:p w:rsidR="00D540C0" w:rsidRPr="00492A3C" w:rsidRDefault="00D540C0" w:rsidP="00750A20">
      <w:pPr>
        <w:numPr>
          <w:ilvl w:val="0"/>
          <w:numId w:val="8"/>
        </w:numPr>
        <w:spacing w:after="0" w:line="259" w:lineRule="auto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>Kryteria oceny merytorycznej wraz ze skalą punktową zawarte są również w załączniku Nr 1 do niniejszego Regulaminu.</w:t>
      </w:r>
    </w:p>
    <w:p w:rsidR="00D540C0" w:rsidRPr="00492A3C" w:rsidRDefault="00D540C0" w:rsidP="00750A20">
      <w:pPr>
        <w:numPr>
          <w:ilvl w:val="0"/>
          <w:numId w:val="8"/>
        </w:numPr>
        <w:spacing w:after="0" w:line="259" w:lineRule="auto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>Komisja podejmuje decyzje zwykłą większością głosów.</w:t>
      </w:r>
    </w:p>
    <w:p w:rsidR="00A733FB" w:rsidRDefault="00A733FB" w:rsidP="00750A20">
      <w:pPr>
        <w:spacing w:before="120" w:after="120"/>
        <w:ind w:left="360"/>
        <w:jc w:val="center"/>
        <w:rPr>
          <w:rFonts w:eastAsiaTheme="minorEastAsia"/>
          <w:b/>
          <w:bCs/>
          <w:sz w:val="22"/>
          <w:szCs w:val="22"/>
          <w:lang w:eastAsia="pl-PL"/>
        </w:rPr>
      </w:pPr>
    </w:p>
    <w:p w:rsidR="00D540C0" w:rsidRPr="00492A3C" w:rsidRDefault="00D540C0" w:rsidP="00750A20">
      <w:pPr>
        <w:spacing w:before="120" w:after="120"/>
        <w:ind w:left="360"/>
        <w:jc w:val="center"/>
        <w:rPr>
          <w:rFonts w:eastAsiaTheme="minorEastAsia"/>
          <w:sz w:val="22"/>
          <w:szCs w:val="22"/>
          <w:lang w:eastAsia="pl-PL"/>
        </w:rPr>
      </w:pPr>
      <w:r w:rsidRPr="00492A3C">
        <w:rPr>
          <w:rFonts w:eastAsiaTheme="minorEastAsia"/>
          <w:b/>
          <w:bCs/>
          <w:sz w:val="22"/>
          <w:szCs w:val="22"/>
          <w:lang w:eastAsia="pl-PL"/>
        </w:rPr>
        <w:lastRenderedPageBreak/>
        <w:t>§ 8</w:t>
      </w:r>
    </w:p>
    <w:p w:rsidR="00D540C0" w:rsidRPr="00492A3C" w:rsidRDefault="00D540C0" w:rsidP="00750A20">
      <w:pPr>
        <w:numPr>
          <w:ilvl w:val="0"/>
          <w:numId w:val="10"/>
        </w:numPr>
        <w:spacing w:after="0" w:line="259" w:lineRule="auto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>Członkowie Komisji, po zapoznaniu się z wykazem złożonych ofert, zobowiązani są do złożenia pisemnego oświadczenia, którego treść stanowi załącznik Nr 2 do niniejszego Regulaminu.</w:t>
      </w:r>
    </w:p>
    <w:p w:rsidR="00D540C0" w:rsidRPr="00CF45A1" w:rsidRDefault="00D540C0" w:rsidP="00A733FB">
      <w:pPr>
        <w:numPr>
          <w:ilvl w:val="0"/>
          <w:numId w:val="10"/>
        </w:numPr>
        <w:spacing w:after="0" w:line="259" w:lineRule="auto"/>
        <w:contextualSpacing/>
        <w:jc w:val="both"/>
        <w:rPr>
          <w:sz w:val="22"/>
          <w:szCs w:val="22"/>
        </w:rPr>
      </w:pPr>
      <w:r w:rsidRPr="00CF45A1">
        <w:rPr>
          <w:sz w:val="22"/>
          <w:szCs w:val="22"/>
        </w:rPr>
        <w:t>Do członków Komisji biorących udział w opiniowaniu ofert stosuje się przepisy ustawy z dnia 14 czerwca 1960 r. Kodeks postępowania administracyjnego (</w:t>
      </w:r>
      <w:r w:rsidR="00A733FB">
        <w:rPr>
          <w:sz w:val="22"/>
          <w:szCs w:val="22"/>
        </w:rPr>
        <w:t>t</w:t>
      </w:r>
      <w:r w:rsidR="00FF3CF6" w:rsidRPr="00FF3CF6">
        <w:rPr>
          <w:sz w:val="22"/>
          <w:szCs w:val="22"/>
        </w:rPr>
        <w:t>.j.</w:t>
      </w:r>
      <w:r w:rsidR="00A733FB" w:rsidRPr="00A733FB">
        <w:rPr>
          <w:sz w:val="25"/>
          <w:szCs w:val="25"/>
        </w:rPr>
        <w:t xml:space="preserve"> </w:t>
      </w:r>
      <w:r w:rsidR="00A733FB">
        <w:rPr>
          <w:sz w:val="25"/>
          <w:szCs w:val="25"/>
        </w:rPr>
        <w:t>Dz. U. z 2021 r. poz. 735, 1491</w:t>
      </w:r>
      <w:r w:rsidRPr="00CF45A1">
        <w:rPr>
          <w:sz w:val="22"/>
          <w:szCs w:val="22"/>
        </w:rPr>
        <w:t>) dotyczące wyłączenia pracownika.</w:t>
      </w:r>
    </w:p>
    <w:p w:rsidR="00D540C0" w:rsidRPr="00492A3C" w:rsidRDefault="00D540C0" w:rsidP="00750A20">
      <w:pPr>
        <w:spacing w:before="120" w:after="120"/>
        <w:ind w:left="360"/>
        <w:jc w:val="center"/>
        <w:rPr>
          <w:rFonts w:eastAsiaTheme="minorEastAsia"/>
          <w:b/>
          <w:bCs/>
          <w:sz w:val="22"/>
          <w:szCs w:val="22"/>
          <w:lang w:eastAsia="pl-PL"/>
        </w:rPr>
      </w:pPr>
      <w:r w:rsidRPr="00492A3C">
        <w:rPr>
          <w:rFonts w:eastAsiaTheme="minorEastAsia"/>
          <w:b/>
          <w:bCs/>
          <w:sz w:val="22"/>
          <w:szCs w:val="22"/>
          <w:lang w:eastAsia="pl-PL"/>
        </w:rPr>
        <w:t>§ 9</w:t>
      </w:r>
    </w:p>
    <w:p w:rsidR="00D540C0" w:rsidRPr="00492A3C" w:rsidRDefault="00D540C0" w:rsidP="00750A20">
      <w:pPr>
        <w:numPr>
          <w:ilvl w:val="0"/>
          <w:numId w:val="11"/>
        </w:numPr>
        <w:spacing w:after="0" w:line="259" w:lineRule="auto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>Z prac komisji sporządza się protokół, który dla swojej ważności powinien być podpisany przez wszystkich obecnych członków komisji.</w:t>
      </w:r>
    </w:p>
    <w:p w:rsidR="00D540C0" w:rsidRPr="00492A3C" w:rsidRDefault="00D540C0" w:rsidP="00750A20">
      <w:pPr>
        <w:numPr>
          <w:ilvl w:val="0"/>
          <w:numId w:val="11"/>
        </w:numPr>
        <w:spacing w:after="0" w:line="259" w:lineRule="auto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>Protokół powinien zawierać wykaz wszystkich złożonych ofert w ramach poszczególnych działań konkursowych ze wskazaniem:</w:t>
      </w:r>
    </w:p>
    <w:p w:rsidR="00D540C0" w:rsidRPr="00492A3C" w:rsidRDefault="00D540C0" w:rsidP="00750A20">
      <w:pPr>
        <w:numPr>
          <w:ilvl w:val="0"/>
          <w:numId w:val="12"/>
        </w:numPr>
        <w:spacing w:after="0" w:line="259" w:lineRule="auto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>nazwy oferenta,</w:t>
      </w:r>
    </w:p>
    <w:p w:rsidR="00D540C0" w:rsidRPr="00492A3C" w:rsidRDefault="00D540C0" w:rsidP="00750A20">
      <w:pPr>
        <w:numPr>
          <w:ilvl w:val="0"/>
          <w:numId w:val="12"/>
        </w:numPr>
        <w:spacing w:after="0" w:line="259" w:lineRule="auto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>nazwy zadania,</w:t>
      </w:r>
    </w:p>
    <w:p w:rsidR="00D540C0" w:rsidRPr="00492A3C" w:rsidRDefault="00D540C0" w:rsidP="00750A20">
      <w:pPr>
        <w:numPr>
          <w:ilvl w:val="0"/>
          <w:numId w:val="12"/>
        </w:numPr>
        <w:spacing w:after="0" w:line="259" w:lineRule="auto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>informacji o pozytywnej bądź negatywnej ocenie formalnej,</w:t>
      </w:r>
    </w:p>
    <w:p w:rsidR="009A5557" w:rsidRPr="00492A3C" w:rsidRDefault="009A5557" w:rsidP="00750A20">
      <w:pPr>
        <w:numPr>
          <w:ilvl w:val="0"/>
          <w:numId w:val="12"/>
        </w:numPr>
        <w:spacing w:after="0" w:line="259" w:lineRule="auto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>informacji o złożonych wyjaśnieniach i uzupełnieniach</w:t>
      </w:r>
    </w:p>
    <w:p w:rsidR="00D540C0" w:rsidRPr="00492A3C" w:rsidRDefault="00D540C0" w:rsidP="00750A20">
      <w:pPr>
        <w:numPr>
          <w:ilvl w:val="0"/>
          <w:numId w:val="12"/>
        </w:numPr>
        <w:spacing w:after="0" w:line="259" w:lineRule="auto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>informacji o ocenie merytorycznej – przyznanej liczbie punktów,</w:t>
      </w:r>
    </w:p>
    <w:p w:rsidR="00D540C0" w:rsidRPr="00492A3C" w:rsidRDefault="00D540C0" w:rsidP="00750A20">
      <w:pPr>
        <w:numPr>
          <w:ilvl w:val="0"/>
          <w:numId w:val="12"/>
        </w:numPr>
        <w:spacing w:after="0" w:line="259" w:lineRule="auto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>informacji o wyborze bądź odrzuceniu oferty,</w:t>
      </w:r>
    </w:p>
    <w:p w:rsidR="00D540C0" w:rsidRPr="00492A3C" w:rsidRDefault="00D540C0" w:rsidP="00750A20">
      <w:pPr>
        <w:numPr>
          <w:ilvl w:val="0"/>
          <w:numId w:val="12"/>
        </w:numPr>
        <w:spacing w:after="0" w:line="259" w:lineRule="auto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>uzasadnieniu wyboru bądź odrzuceniu oferty,</w:t>
      </w:r>
    </w:p>
    <w:p w:rsidR="009A5557" w:rsidRPr="00492A3C" w:rsidRDefault="009A5557" w:rsidP="00750A20">
      <w:pPr>
        <w:numPr>
          <w:ilvl w:val="0"/>
          <w:numId w:val="12"/>
        </w:numPr>
        <w:spacing w:after="0" w:line="259" w:lineRule="auto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>wykazu oferentów, których oferta nie uzyskała wymaganej liczby minimum 50 pkt.</w:t>
      </w:r>
    </w:p>
    <w:p w:rsidR="00393E4C" w:rsidRPr="00492A3C" w:rsidRDefault="009A5557" w:rsidP="00750A20">
      <w:pPr>
        <w:numPr>
          <w:ilvl w:val="0"/>
          <w:numId w:val="12"/>
        </w:numPr>
        <w:spacing w:after="0" w:line="259" w:lineRule="auto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>wykazu oferentów, których oferta uzyskała wymagane minimum 50 pkt. wraz z rekomendowaną wysokością dotacji</w:t>
      </w:r>
    </w:p>
    <w:p w:rsidR="00393E4C" w:rsidRPr="00492A3C" w:rsidRDefault="00393E4C" w:rsidP="00750A20">
      <w:pPr>
        <w:numPr>
          <w:ilvl w:val="0"/>
          <w:numId w:val="11"/>
        </w:numPr>
        <w:spacing w:after="0" w:line="259" w:lineRule="auto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>W przypadku dużej liczby ofert którym przyznano minimum 50 pkt, w zależności od łącznej kwoty dotacji przeznaczonej na finansowanie w/w zadania publicznego, komisja może zarekomendować oferty które uzyskały najwyższą liczbę punktów.</w:t>
      </w:r>
    </w:p>
    <w:p w:rsidR="00393E4C" w:rsidRPr="00492A3C" w:rsidRDefault="00393E4C" w:rsidP="00750A20">
      <w:pPr>
        <w:numPr>
          <w:ilvl w:val="0"/>
          <w:numId w:val="11"/>
        </w:numPr>
        <w:spacing w:after="0" w:line="240" w:lineRule="auto"/>
        <w:rPr>
          <w:snapToGrid w:val="0"/>
          <w:sz w:val="22"/>
          <w:szCs w:val="22"/>
        </w:rPr>
      </w:pPr>
      <w:r w:rsidRPr="00492A3C">
        <w:rPr>
          <w:sz w:val="22"/>
          <w:szCs w:val="22"/>
        </w:rPr>
        <w:t>Komisja może przeprowadzić z oferentami, którzy złożyli najkorzystniejsze oferty, negocjacje kosztów realizacji zadania publicznego</w:t>
      </w:r>
      <w:r w:rsidRPr="00492A3C">
        <w:rPr>
          <w:snapToGrid w:val="0"/>
          <w:sz w:val="22"/>
          <w:szCs w:val="22"/>
        </w:rPr>
        <w:t xml:space="preserve">, kwota przyznanej dotacji może być niższa od określonej w ofercie przy zweryfikowaniu kosztów osobowych pośrednich związanych z organizacją i obsługą zadania oraz przyjąć oświadczenie o przyjęciu bądź nie przyjęciu dotacji w proponowanej kwocie. </w:t>
      </w:r>
    </w:p>
    <w:p w:rsidR="00D540C0" w:rsidRPr="00492A3C" w:rsidRDefault="00D540C0" w:rsidP="00750A20">
      <w:pPr>
        <w:numPr>
          <w:ilvl w:val="0"/>
          <w:numId w:val="11"/>
        </w:numPr>
        <w:spacing w:after="0" w:line="259" w:lineRule="auto"/>
        <w:contextualSpacing/>
        <w:jc w:val="both"/>
        <w:rPr>
          <w:sz w:val="22"/>
          <w:szCs w:val="22"/>
        </w:rPr>
      </w:pPr>
      <w:r w:rsidRPr="00492A3C">
        <w:rPr>
          <w:sz w:val="22"/>
          <w:szCs w:val="22"/>
        </w:rPr>
        <w:t xml:space="preserve">Protokół z posiedzenia komisji przekazywany jest </w:t>
      </w:r>
      <w:r w:rsidR="00342F65" w:rsidRPr="00492A3C">
        <w:rPr>
          <w:sz w:val="22"/>
          <w:szCs w:val="22"/>
        </w:rPr>
        <w:t>Wójtowi Gminy Wadowice Górne</w:t>
      </w:r>
      <w:r w:rsidRPr="00492A3C">
        <w:rPr>
          <w:sz w:val="22"/>
          <w:szCs w:val="22"/>
        </w:rPr>
        <w:t>.</w:t>
      </w:r>
    </w:p>
    <w:p w:rsidR="00D540C0" w:rsidRPr="00492A3C" w:rsidRDefault="00D540C0" w:rsidP="00750A20">
      <w:pPr>
        <w:spacing w:before="120" w:after="120"/>
        <w:ind w:left="360"/>
        <w:jc w:val="center"/>
        <w:rPr>
          <w:rFonts w:eastAsiaTheme="minorEastAsia"/>
          <w:b/>
          <w:bCs/>
          <w:sz w:val="22"/>
          <w:szCs w:val="22"/>
          <w:lang w:eastAsia="pl-PL"/>
        </w:rPr>
      </w:pPr>
      <w:r w:rsidRPr="00492A3C">
        <w:rPr>
          <w:rFonts w:eastAsiaTheme="minorEastAsia"/>
          <w:b/>
          <w:bCs/>
          <w:sz w:val="22"/>
          <w:szCs w:val="22"/>
          <w:lang w:eastAsia="pl-PL"/>
        </w:rPr>
        <w:t>§ 10</w:t>
      </w:r>
    </w:p>
    <w:p w:rsidR="00D540C0" w:rsidRPr="00492A3C" w:rsidRDefault="00D540C0" w:rsidP="00750A20">
      <w:pPr>
        <w:spacing w:after="0"/>
        <w:ind w:left="340"/>
        <w:jc w:val="both"/>
        <w:rPr>
          <w:rFonts w:eastAsiaTheme="minorEastAsia"/>
          <w:bCs/>
          <w:sz w:val="22"/>
          <w:szCs w:val="22"/>
          <w:lang w:eastAsia="pl-PL"/>
        </w:rPr>
      </w:pPr>
      <w:r w:rsidRPr="00492A3C">
        <w:rPr>
          <w:rFonts w:eastAsiaTheme="minorEastAsia"/>
          <w:bCs/>
          <w:sz w:val="22"/>
          <w:szCs w:val="22"/>
          <w:lang w:eastAsia="pl-PL"/>
        </w:rPr>
        <w:t>Uczestnictwo w pracach Komisji jest nieodpłatne.</w:t>
      </w:r>
    </w:p>
    <w:p w:rsidR="00D540C0" w:rsidRPr="00492A3C" w:rsidRDefault="00D540C0" w:rsidP="00750A20">
      <w:pPr>
        <w:spacing w:before="120" w:after="120"/>
        <w:ind w:left="340"/>
        <w:jc w:val="center"/>
        <w:rPr>
          <w:rFonts w:eastAsiaTheme="minorEastAsia"/>
          <w:b/>
          <w:bCs/>
          <w:sz w:val="22"/>
          <w:szCs w:val="22"/>
          <w:lang w:eastAsia="pl-PL"/>
        </w:rPr>
      </w:pPr>
      <w:r w:rsidRPr="00492A3C">
        <w:rPr>
          <w:rFonts w:eastAsiaTheme="minorEastAsia"/>
          <w:b/>
          <w:bCs/>
          <w:sz w:val="22"/>
          <w:szCs w:val="22"/>
          <w:lang w:eastAsia="pl-PL"/>
        </w:rPr>
        <w:t>§ 11</w:t>
      </w:r>
    </w:p>
    <w:p w:rsidR="00D540C0" w:rsidRPr="00492A3C" w:rsidRDefault="00D540C0" w:rsidP="00750A20">
      <w:pPr>
        <w:spacing w:after="0"/>
        <w:ind w:left="340"/>
        <w:jc w:val="both"/>
        <w:rPr>
          <w:rFonts w:eastAsiaTheme="minorEastAsia"/>
          <w:sz w:val="22"/>
          <w:szCs w:val="22"/>
          <w:lang w:eastAsia="pl-PL"/>
        </w:rPr>
      </w:pPr>
      <w:r w:rsidRPr="00492A3C">
        <w:rPr>
          <w:rFonts w:eastAsiaTheme="minorEastAsia"/>
          <w:sz w:val="22"/>
          <w:szCs w:val="22"/>
          <w:lang w:eastAsia="pl-PL"/>
        </w:rPr>
        <w:t xml:space="preserve">Warunki oraz terminy realizacji zadania, finansowania i rozliczania zadania regulować będą umowy zawarte  pomiędzy Gminą </w:t>
      </w:r>
      <w:r w:rsidR="00342F65" w:rsidRPr="00492A3C">
        <w:rPr>
          <w:rFonts w:eastAsiaTheme="minorEastAsia"/>
          <w:sz w:val="22"/>
          <w:szCs w:val="22"/>
          <w:lang w:eastAsia="pl-PL"/>
        </w:rPr>
        <w:t>Wadowice Górne</w:t>
      </w:r>
      <w:r w:rsidRPr="00492A3C">
        <w:rPr>
          <w:rFonts w:eastAsiaTheme="minorEastAsia"/>
          <w:sz w:val="22"/>
          <w:szCs w:val="22"/>
          <w:lang w:eastAsia="pl-PL"/>
        </w:rPr>
        <w:t xml:space="preserve"> a wybranymi oferentami.</w:t>
      </w:r>
    </w:p>
    <w:p w:rsidR="005D2F9D" w:rsidRPr="00492A3C" w:rsidRDefault="005D2F9D" w:rsidP="00750A20">
      <w:pPr>
        <w:spacing w:before="120" w:after="120"/>
        <w:ind w:left="340"/>
        <w:jc w:val="center"/>
        <w:rPr>
          <w:rFonts w:eastAsiaTheme="minorEastAsia"/>
          <w:b/>
          <w:sz w:val="22"/>
          <w:szCs w:val="22"/>
          <w:lang w:eastAsia="pl-PL"/>
        </w:rPr>
      </w:pPr>
      <w:r w:rsidRPr="00492A3C">
        <w:rPr>
          <w:rFonts w:eastAsiaTheme="minorEastAsia"/>
          <w:b/>
          <w:sz w:val="22"/>
          <w:szCs w:val="22"/>
          <w:lang w:eastAsia="pl-PL"/>
        </w:rPr>
        <w:t>§ 1</w:t>
      </w:r>
      <w:r w:rsidR="00B12BC3" w:rsidRPr="00492A3C">
        <w:rPr>
          <w:rFonts w:eastAsiaTheme="minorEastAsia"/>
          <w:b/>
          <w:sz w:val="22"/>
          <w:szCs w:val="22"/>
          <w:lang w:eastAsia="pl-PL"/>
        </w:rPr>
        <w:t>2</w:t>
      </w:r>
    </w:p>
    <w:p w:rsidR="00D540C0" w:rsidRPr="00492A3C" w:rsidRDefault="005D2F9D" w:rsidP="00750A20">
      <w:pPr>
        <w:spacing w:after="0"/>
        <w:ind w:left="340"/>
        <w:rPr>
          <w:rFonts w:eastAsiaTheme="minorEastAsia"/>
          <w:sz w:val="22"/>
          <w:szCs w:val="22"/>
          <w:lang w:eastAsia="pl-PL"/>
        </w:rPr>
      </w:pPr>
      <w:r w:rsidRPr="00492A3C">
        <w:rPr>
          <w:rFonts w:eastAsiaTheme="minorEastAsia"/>
          <w:sz w:val="22"/>
          <w:szCs w:val="22"/>
          <w:lang w:eastAsia="pl-PL"/>
        </w:rPr>
        <w:t>Informacje o złożonych ofertach oraz o ofertach niespełniających wymogów formalnych, jak również o udzieleniu lub odmowie udzielenia dotacji na realizację zadań, będą podawane do publicznej wiadomości w formie wykazu umieszczonego na stronie internetowej Gminy</w:t>
      </w:r>
      <w:r w:rsidR="008A3219">
        <w:rPr>
          <w:rFonts w:eastAsiaTheme="minorEastAsia"/>
          <w:sz w:val="22"/>
          <w:szCs w:val="22"/>
          <w:lang w:eastAsia="pl-PL"/>
        </w:rPr>
        <w:t xml:space="preserve"> oraz</w:t>
      </w:r>
      <w:r w:rsidRPr="00492A3C">
        <w:rPr>
          <w:rFonts w:eastAsiaTheme="minorEastAsia"/>
          <w:sz w:val="22"/>
          <w:szCs w:val="22"/>
          <w:lang w:eastAsia="pl-PL"/>
        </w:rPr>
        <w:t xml:space="preserve"> w Biuletynie Informacji Publiczne</w:t>
      </w:r>
      <w:r w:rsidR="008A3219">
        <w:rPr>
          <w:rFonts w:eastAsiaTheme="minorEastAsia"/>
          <w:sz w:val="22"/>
          <w:szCs w:val="22"/>
          <w:lang w:eastAsia="pl-PL"/>
        </w:rPr>
        <w:t>j.</w:t>
      </w:r>
    </w:p>
    <w:p w:rsidR="00D540C0" w:rsidRPr="00492A3C" w:rsidRDefault="00D540C0" w:rsidP="00750A20">
      <w:pPr>
        <w:spacing w:after="0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</w:p>
    <w:p w:rsidR="00D540C0" w:rsidRPr="00492A3C" w:rsidRDefault="00D540C0" w:rsidP="00750A20">
      <w:pPr>
        <w:spacing w:after="0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</w:p>
    <w:p w:rsidR="00011950" w:rsidRDefault="00011950" w:rsidP="00750A20">
      <w:pPr>
        <w:spacing w:after="0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</w:p>
    <w:p w:rsidR="00011950" w:rsidRDefault="00011950" w:rsidP="00750A20">
      <w:pPr>
        <w:spacing w:after="0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</w:p>
    <w:p w:rsidR="00CF79AD" w:rsidRDefault="00CF79AD" w:rsidP="00750A20">
      <w:pPr>
        <w:spacing w:after="0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</w:p>
    <w:p w:rsidR="00CF79AD" w:rsidRDefault="00CF79AD" w:rsidP="00750A20">
      <w:pPr>
        <w:spacing w:after="0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</w:p>
    <w:p w:rsidR="00CF79AD" w:rsidRDefault="00CF79AD" w:rsidP="00750A20">
      <w:pPr>
        <w:spacing w:after="0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</w:p>
    <w:p w:rsidR="00CF79AD" w:rsidRDefault="00CF79AD" w:rsidP="00750A20">
      <w:pPr>
        <w:spacing w:after="0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</w:p>
    <w:p w:rsidR="00CF79AD" w:rsidRDefault="00CF79AD" w:rsidP="00750A20">
      <w:pPr>
        <w:spacing w:after="0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</w:p>
    <w:p w:rsidR="00CF79AD" w:rsidRDefault="00CF79AD" w:rsidP="00750A20">
      <w:pPr>
        <w:spacing w:after="0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</w:p>
    <w:p w:rsidR="00CF79AD" w:rsidRDefault="00CF79AD" w:rsidP="00750A20">
      <w:pPr>
        <w:spacing w:after="0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</w:p>
    <w:p w:rsidR="008A3219" w:rsidRDefault="008A3219" w:rsidP="00CF79AD">
      <w:pPr>
        <w:spacing w:after="0" w:line="240" w:lineRule="auto"/>
        <w:rPr>
          <w:rFonts w:eastAsia="Times New Roman"/>
          <w:b/>
          <w:bCs/>
          <w:lang w:eastAsia="pl-PL"/>
        </w:rPr>
      </w:pPr>
    </w:p>
    <w:p w:rsidR="00CF79AD" w:rsidRPr="00A25D47" w:rsidRDefault="00CF79AD" w:rsidP="00CF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eastAsia="Times New Roman"/>
          <w:b/>
          <w:bCs/>
          <w:lang w:eastAsia="pl-PL"/>
        </w:rPr>
        <w:t>K</w:t>
      </w:r>
      <w:r w:rsidRPr="00A25D47">
        <w:rPr>
          <w:rFonts w:eastAsia="Times New Roman"/>
          <w:b/>
          <w:bCs/>
          <w:lang w:eastAsia="pl-PL"/>
        </w:rPr>
        <w:t>ryteria stosowane przy dokonywaniu wyboru ofert:</w:t>
      </w:r>
      <w:r w:rsidRPr="00A25D47">
        <w:rPr>
          <w:rFonts w:eastAsia="Times New Roman"/>
          <w:lang w:eastAsia="pl-PL"/>
        </w:rPr>
        <w:t xml:space="preserve"> </w:t>
      </w:r>
    </w:p>
    <w:p w:rsidR="00CF79AD" w:rsidRPr="009E453A" w:rsidRDefault="00CF79AD" w:rsidP="00CF7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53A">
        <w:rPr>
          <w:rFonts w:eastAsia="Times New Roman"/>
          <w:sz w:val="24"/>
          <w:szCs w:val="24"/>
          <w:lang w:eastAsia="pl-PL"/>
        </w:rPr>
        <w:t>Oferty będą oceniane na podstawie ustalonych kryteriów oceny.</w:t>
      </w:r>
    </w:p>
    <w:p w:rsidR="00CF79AD" w:rsidRPr="00D540C0" w:rsidRDefault="00CF79AD" w:rsidP="00CF79AD">
      <w:pPr>
        <w:spacing w:after="0"/>
        <w:jc w:val="right"/>
        <w:rPr>
          <w:rFonts w:eastAsiaTheme="minorEastAsia"/>
          <w:sz w:val="18"/>
          <w:szCs w:val="18"/>
          <w:lang w:eastAsia="pl-PL"/>
        </w:rPr>
      </w:pPr>
      <w:r w:rsidRPr="00D540C0">
        <w:rPr>
          <w:rFonts w:eastAsiaTheme="minorEastAsia"/>
          <w:sz w:val="18"/>
          <w:szCs w:val="18"/>
          <w:lang w:eastAsia="pl-PL"/>
        </w:rPr>
        <w:t>Załącznik Nr 1</w:t>
      </w:r>
    </w:p>
    <w:p w:rsidR="00CF79AD" w:rsidRPr="00D540C0" w:rsidRDefault="00CF79AD" w:rsidP="00CF79AD">
      <w:pPr>
        <w:spacing w:after="0"/>
        <w:jc w:val="right"/>
        <w:rPr>
          <w:rFonts w:eastAsiaTheme="minorEastAsia"/>
          <w:sz w:val="18"/>
          <w:szCs w:val="18"/>
          <w:lang w:eastAsia="pl-PL"/>
        </w:rPr>
      </w:pPr>
      <w:r w:rsidRPr="00D540C0">
        <w:rPr>
          <w:rFonts w:eastAsiaTheme="minorEastAsia"/>
          <w:sz w:val="18"/>
          <w:szCs w:val="18"/>
          <w:lang w:eastAsia="pl-PL"/>
        </w:rPr>
        <w:t xml:space="preserve">do Regulaminu </w:t>
      </w:r>
    </w:p>
    <w:p w:rsidR="00CF79AD" w:rsidRPr="00D540C0" w:rsidRDefault="00CF79AD" w:rsidP="00CF79AD">
      <w:pPr>
        <w:spacing w:after="0"/>
        <w:jc w:val="right"/>
        <w:rPr>
          <w:rFonts w:eastAsiaTheme="minorEastAsia"/>
          <w:sz w:val="18"/>
          <w:szCs w:val="18"/>
          <w:lang w:eastAsia="pl-PL"/>
        </w:rPr>
      </w:pPr>
      <w:r w:rsidRPr="00D540C0">
        <w:rPr>
          <w:rFonts w:eastAsiaTheme="minorEastAsia"/>
          <w:sz w:val="18"/>
          <w:szCs w:val="18"/>
          <w:lang w:eastAsia="pl-PL"/>
        </w:rPr>
        <w:t>prac komisji konkursowej</w:t>
      </w:r>
    </w:p>
    <w:p w:rsidR="00CF79AD" w:rsidRPr="00D540C0" w:rsidRDefault="00CF79AD" w:rsidP="00CF79AD">
      <w:pPr>
        <w:jc w:val="center"/>
        <w:rPr>
          <w:rFonts w:eastAsiaTheme="minorEastAsia"/>
          <w:b/>
          <w:lang w:eastAsia="pl-PL"/>
        </w:rPr>
      </w:pPr>
      <w:r w:rsidRPr="00D540C0">
        <w:rPr>
          <w:rFonts w:eastAsiaTheme="minorEastAsia"/>
          <w:b/>
          <w:lang w:eastAsia="pl-PL"/>
        </w:rPr>
        <w:t>Karta oceny oferty</w:t>
      </w:r>
    </w:p>
    <w:p w:rsidR="00CF79AD" w:rsidRPr="00D540C0" w:rsidRDefault="00CF79AD" w:rsidP="00CF79AD">
      <w:pPr>
        <w:numPr>
          <w:ilvl w:val="0"/>
          <w:numId w:val="14"/>
        </w:numPr>
        <w:spacing w:after="0" w:line="259" w:lineRule="auto"/>
        <w:contextualSpacing/>
        <w:rPr>
          <w:b/>
        </w:rPr>
      </w:pPr>
      <w:r w:rsidRPr="00D540C0">
        <w:rPr>
          <w:b/>
        </w:rPr>
        <w:t>Informacje podstawowe: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2644"/>
        <w:gridCol w:w="7088"/>
      </w:tblGrid>
      <w:tr w:rsidR="00CF79AD" w:rsidRPr="00D540C0" w:rsidTr="00AC03E4">
        <w:trPr>
          <w:trHeight w:val="340"/>
        </w:trPr>
        <w:tc>
          <w:tcPr>
            <w:tcW w:w="328" w:type="dxa"/>
            <w:vAlign w:val="center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  <w:r w:rsidRPr="00D540C0">
              <w:rPr>
                <w:rFonts w:eastAsiaTheme="minorEastAsia"/>
                <w:lang w:eastAsia="pl-PL"/>
              </w:rPr>
              <w:t>1</w:t>
            </w:r>
          </w:p>
        </w:tc>
        <w:tc>
          <w:tcPr>
            <w:tcW w:w="2644" w:type="dxa"/>
            <w:vAlign w:val="center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sz w:val="18"/>
                <w:szCs w:val="18"/>
                <w:lang w:eastAsia="pl-PL"/>
              </w:rPr>
            </w:pPr>
            <w:r w:rsidRPr="00D540C0">
              <w:rPr>
                <w:rFonts w:eastAsiaTheme="minorEastAsia"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7088" w:type="dxa"/>
            <w:vAlign w:val="center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</w:tr>
      <w:tr w:rsidR="00CF79AD" w:rsidRPr="00D540C0" w:rsidTr="00AC03E4">
        <w:trPr>
          <w:trHeight w:val="340"/>
        </w:trPr>
        <w:tc>
          <w:tcPr>
            <w:tcW w:w="328" w:type="dxa"/>
            <w:vAlign w:val="center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  <w:r w:rsidRPr="00D540C0">
              <w:rPr>
                <w:rFonts w:eastAsiaTheme="minorEastAsia"/>
                <w:lang w:eastAsia="pl-PL"/>
              </w:rPr>
              <w:t>2</w:t>
            </w:r>
          </w:p>
        </w:tc>
        <w:tc>
          <w:tcPr>
            <w:tcW w:w="2644" w:type="dxa"/>
            <w:vAlign w:val="center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sz w:val="18"/>
                <w:szCs w:val="18"/>
                <w:lang w:eastAsia="pl-PL"/>
              </w:rPr>
            </w:pPr>
            <w:r w:rsidRPr="00D540C0">
              <w:rPr>
                <w:rFonts w:eastAsiaTheme="minorEastAsia"/>
                <w:sz w:val="18"/>
                <w:szCs w:val="18"/>
                <w:lang w:eastAsia="pl-PL"/>
              </w:rPr>
              <w:t>Tytuł zadania publicznego</w:t>
            </w:r>
          </w:p>
        </w:tc>
        <w:tc>
          <w:tcPr>
            <w:tcW w:w="7088" w:type="dxa"/>
            <w:vAlign w:val="center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</w:tr>
      <w:tr w:rsidR="00CF79AD" w:rsidRPr="00D540C0" w:rsidTr="00AC03E4">
        <w:trPr>
          <w:trHeight w:val="340"/>
        </w:trPr>
        <w:tc>
          <w:tcPr>
            <w:tcW w:w="328" w:type="dxa"/>
            <w:vAlign w:val="center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  <w:r w:rsidRPr="00D540C0">
              <w:rPr>
                <w:rFonts w:eastAsiaTheme="minorEastAsia"/>
                <w:lang w:eastAsia="pl-PL"/>
              </w:rPr>
              <w:t>3</w:t>
            </w:r>
          </w:p>
        </w:tc>
        <w:tc>
          <w:tcPr>
            <w:tcW w:w="2644" w:type="dxa"/>
            <w:vAlign w:val="center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sz w:val="18"/>
                <w:szCs w:val="18"/>
                <w:lang w:eastAsia="pl-PL"/>
              </w:rPr>
            </w:pPr>
            <w:r w:rsidRPr="00D540C0">
              <w:rPr>
                <w:rFonts w:eastAsiaTheme="minorEastAsia"/>
                <w:sz w:val="18"/>
                <w:szCs w:val="18"/>
                <w:lang w:eastAsia="pl-PL"/>
              </w:rPr>
              <w:t>Data złożenia oferty</w:t>
            </w:r>
          </w:p>
        </w:tc>
        <w:tc>
          <w:tcPr>
            <w:tcW w:w="7088" w:type="dxa"/>
            <w:vAlign w:val="center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</w:tr>
      <w:tr w:rsidR="00CF79AD" w:rsidRPr="00D540C0" w:rsidTr="00AC03E4">
        <w:trPr>
          <w:trHeight w:val="340"/>
        </w:trPr>
        <w:tc>
          <w:tcPr>
            <w:tcW w:w="328" w:type="dxa"/>
            <w:vAlign w:val="center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  <w:r w:rsidRPr="00D540C0">
              <w:rPr>
                <w:rFonts w:eastAsiaTheme="minorEastAsia"/>
                <w:lang w:eastAsia="pl-PL"/>
              </w:rPr>
              <w:t>4</w:t>
            </w:r>
          </w:p>
        </w:tc>
        <w:tc>
          <w:tcPr>
            <w:tcW w:w="2644" w:type="dxa"/>
            <w:vAlign w:val="center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sz w:val="18"/>
                <w:szCs w:val="18"/>
                <w:lang w:eastAsia="pl-PL"/>
              </w:rPr>
            </w:pPr>
            <w:r w:rsidRPr="00D540C0">
              <w:rPr>
                <w:rFonts w:eastAsiaTheme="minorEastAsia"/>
                <w:sz w:val="18"/>
                <w:szCs w:val="18"/>
                <w:lang w:eastAsia="pl-PL"/>
              </w:rPr>
              <w:t>Wnioskowana kwota</w:t>
            </w:r>
          </w:p>
        </w:tc>
        <w:tc>
          <w:tcPr>
            <w:tcW w:w="7088" w:type="dxa"/>
            <w:vAlign w:val="center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</w:tr>
    </w:tbl>
    <w:p w:rsidR="00CF79AD" w:rsidRPr="00D540C0" w:rsidRDefault="00CF79AD" w:rsidP="00CF79AD">
      <w:pPr>
        <w:spacing w:after="0"/>
        <w:rPr>
          <w:rFonts w:eastAsiaTheme="minorEastAsia"/>
          <w:b/>
          <w:lang w:eastAsia="pl-PL"/>
        </w:rPr>
      </w:pPr>
    </w:p>
    <w:p w:rsidR="00CF79AD" w:rsidRPr="00D540C0" w:rsidRDefault="00CF79AD" w:rsidP="00CF79AD">
      <w:pPr>
        <w:numPr>
          <w:ilvl w:val="0"/>
          <w:numId w:val="14"/>
        </w:numPr>
        <w:spacing w:after="0" w:line="259" w:lineRule="auto"/>
        <w:ind w:left="714" w:hanging="357"/>
        <w:contextualSpacing/>
        <w:rPr>
          <w:b/>
        </w:rPr>
      </w:pPr>
      <w:r w:rsidRPr="00D540C0">
        <w:rPr>
          <w:b/>
        </w:rPr>
        <w:t>Ocena formalna oferty: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5864"/>
        <w:gridCol w:w="849"/>
        <w:gridCol w:w="848"/>
        <w:gridCol w:w="2116"/>
      </w:tblGrid>
      <w:tr w:rsidR="00CF79AD" w:rsidRPr="00D540C0" w:rsidTr="00AC03E4">
        <w:tc>
          <w:tcPr>
            <w:tcW w:w="6247" w:type="dxa"/>
            <w:gridSpan w:val="2"/>
            <w:shd w:val="clear" w:color="auto" w:fill="F2F2F2" w:themeFill="background1" w:themeFillShade="F2"/>
            <w:vAlign w:val="center"/>
          </w:tcPr>
          <w:p w:rsidR="00CF79AD" w:rsidRPr="00D540C0" w:rsidRDefault="00CF79AD" w:rsidP="00AC03E4">
            <w:pPr>
              <w:spacing w:after="0"/>
              <w:jc w:val="center"/>
              <w:rPr>
                <w:rFonts w:eastAsiaTheme="minorEastAsia"/>
                <w:b/>
                <w:lang w:eastAsia="pl-PL"/>
              </w:rPr>
            </w:pPr>
            <w:r w:rsidRPr="00D540C0">
              <w:rPr>
                <w:rFonts w:eastAsiaTheme="minorEastAsia"/>
                <w:b/>
                <w:lang w:eastAsia="pl-PL"/>
              </w:rPr>
              <w:t>Kryteria formalne: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:rsidR="00CF79AD" w:rsidRPr="00D540C0" w:rsidRDefault="00CF79AD" w:rsidP="00AC03E4">
            <w:pPr>
              <w:spacing w:after="0"/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TAK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:rsidR="00CF79AD" w:rsidRPr="00D540C0" w:rsidRDefault="00CF79AD" w:rsidP="00AC03E4">
            <w:pPr>
              <w:spacing w:after="0"/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NIE</w:t>
            </w:r>
          </w:p>
        </w:tc>
        <w:tc>
          <w:tcPr>
            <w:tcW w:w="2116" w:type="dxa"/>
            <w:shd w:val="clear" w:color="auto" w:fill="F2F2F2" w:themeFill="background1" w:themeFillShade="F2"/>
          </w:tcPr>
          <w:p w:rsidR="00CF79AD" w:rsidRDefault="00CF79AD" w:rsidP="00AC03E4">
            <w:pPr>
              <w:spacing w:after="0"/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Możliwość</w:t>
            </w:r>
          </w:p>
          <w:p w:rsidR="00CF79AD" w:rsidRPr="00D540C0" w:rsidRDefault="00CF79AD" w:rsidP="00AC03E4">
            <w:pPr>
              <w:spacing w:after="0"/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uzupełnienia</w:t>
            </w:r>
          </w:p>
        </w:tc>
      </w:tr>
      <w:tr w:rsidR="00CF79AD" w:rsidRPr="00D540C0" w:rsidTr="004B668A">
        <w:trPr>
          <w:trHeight w:val="340"/>
        </w:trPr>
        <w:tc>
          <w:tcPr>
            <w:tcW w:w="383" w:type="dxa"/>
            <w:vAlign w:val="center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  <w:r w:rsidRPr="00D540C0">
              <w:rPr>
                <w:rFonts w:eastAsiaTheme="minorEastAsia"/>
                <w:lang w:eastAsia="pl-PL"/>
              </w:rPr>
              <w:t>1</w:t>
            </w:r>
          </w:p>
        </w:tc>
        <w:tc>
          <w:tcPr>
            <w:tcW w:w="5864" w:type="dxa"/>
            <w:shd w:val="clear" w:color="auto" w:fill="auto"/>
            <w:vAlign w:val="center"/>
          </w:tcPr>
          <w:p w:rsidR="00CF79AD" w:rsidRPr="00D540C0" w:rsidRDefault="00CF79AD" w:rsidP="009E453A">
            <w:pPr>
              <w:spacing w:after="0"/>
              <w:rPr>
                <w:rFonts w:eastAsiaTheme="minorEastAsia"/>
                <w:sz w:val="18"/>
                <w:szCs w:val="18"/>
                <w:lang w:eastAsia="pl-PL"/>
              </w:rPr>
            </w:pPr>
            <w:r w:rsidRPr="00D540C0">
              <w:rPr>
                <w:rFonts w:eastAsiaTheme="minorEastAsia"/>
                <w:sz w:val="18"/>
                <w:szCs w:val="18"/>
                <w:lang w:eastAsia="pl-PL"/>
              </w:rPr>
              <w:t xml:space="preserve">Oferta została złożona </w:t>
            </w:r>
            <w:r>
              <w:rPr>
                <w:rFonts w:eastAsiaTheme="minorEastAsia"/>
                <w:sz w:val="18"/>
                <w:szCs w:val="18"/>
                <w:lang w:eastAsia="pl-PL"/>
              </w:rPr>
              <w:t xml:space="preserve">za zadanie na które ogłoszono konkurs ofert – </w:t>
            </w:r>
            <w:r w:rsidR="009E453A">
              <w:rPr>
                <w:rFonts w:eastAsiaTheme="minorEastAsia"/>
                <w:sz w:val="18"/>
                <w:szCs w:val="18"/>
                <w:lang w:eastAsia="pl-PL"/>
              </w:rPr>
              <w:t xml:space="preserve">jest zgodna z tematyką konkursu </w:t>
            </w:r>
            <w:r>
              <w:rPr>
                <w:rFonts w:eastAsiaTheme="minorEastAsia"/>
                <w:sz w:val="18"/>
                <w:szCs w:val="18"/>
                <w:lang w:eastAsia="pl-PL"/>
              </w:rPr>
              <w:t>pod względem analizy treści</w:t>
            </w:r>
          </w:p>
        </w:tc>
        <w:tc>
          <w:tcPr>
            <w:tcW w:w="849" w:type="dxa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848" w:type="dxa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2116" w:type="dxa"/>
            <w:vMerge w:val="restart"/>
            <w:vAlign w:val="center"/>
          </w:tcPr>
          <w:p w:rsidR="00CF79AD" w:rsidRPr="006128D2" w:rsidRDefault="00CF79AD" w:rsidP="00AC03E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128D2">
              <w:t>Brak możliwości</w:t>
            </w:r>
          </w:p>
          <w:p w:rsidR="00CF79AD" w:rsidRPr="00D540C0" w:rsidRDefault="00CF79AD" w:rsidP="00AC0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6128D2">
              <w:t xml:space="preserve">uzupełnienia </w:t>
            </w:r>
            <w:r>
              <w:t>–</w:t>
            </w:r>
            <w:r w:rsidRPr="006128D2">
              <w:t xml:space="preserve"> oferta</w:t>
            </w:r>
            <w:r>
              <w:t xml:space="preserve"> </w:t>
            </w:r>
            <w:r w:rsidRPr="006128D2">
              <w:t>odrzucona</w:t>
            </w:r>
          </w:p>
        </w:tc>
      </w:tr>
      <w:tr w:rsidR="00CF79AD" w:rsidRPr="00D540C0" w:rsidTr="00AC03E4">
        <w:trPr>
          <w:trHeight w:val="340"/>
        </w:trPr>
        <w:tc>
          <w:tcPr>
            <w:tcW w:w="383" w:type="dxa"/>
            <w:vAlign w:val="center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  <w:r w:rsidRPr="00D540C0">
              <w:rPr>
                <w:rFonts w:eastAsiaTheme="minorEastAsia"/>
                <w:lang w:eastAsia="pl-PL"/>
              </w:rPr>
              <w:t>2</w:t>
            </w:r>
          </w:p>
        </w:tc>
        <w:tc>
          <w:tcPr>
            <w:tcW w:w="5864" w:type="dxa"/>
            <w:vAlign w:val="center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sz w:val="18"/>
                <w:szCs w:val="18"/>
                <w:lang w:eastAsia="pl-PL"/>
              </w:rPr>
            </w:pPr>
            <w:r w:rsidRPr="00D540C0">
              <w:rPr>
                <w:rFonts w:eastAsiaTheme="minorEastAsia"/>
                <w:sz w:val="18"/>
                <w:szCs w:val="18"/>
                <w:lang w:eastAsia="pl-PL"/>
              </w:rPr>
              <w:t>Oferta została złożona na obowiązującym formularzu</w:t>
            </w:r>
            <w:r>
              <w:rPr>
                <w:rFonts w:eastAsiaTheme="minorEastAsia"/>
                <w:sz w:val="18"/>
                <w:szCs w:val="18"/>
                <w:lang w:eastAsia="pl-PL"/>
              </w:rPr>
              <w:t>, terminowo i w miejscu podanym w ogłoszeniu o konkursie ofert.</w:t>
            </w:r>
          </w:p>
        </w:tc>
        <w:tc>
          <w:tcPr>
            <w:tcW w:w="849" w:type="dxa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848" w:type="dxa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2116" w:type="dxa"/>
            <w:vMerge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</w:tr>
      <w:tr w:rsidR="00CF79AD" w:rsidRPr="00D540C0" w:rsidTr="00AC03E4">
        <w:trPr>
          <w:trHeight w:val="340"/>
        </w:trPr>
        <w:tc>
          <w:tcPr>
            <w:tcW w:w="383" w:type="dxa"/>
            <w:vAlign w:val="center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3</w:t>
            </w:r>
          </w:p>
        </w:tc>
        <w:tc>
          <w:tcPr>
            <w:tcW w:w="5864" w:type="dxa"/>
            <w:vAlign w:val="center"/>
          </w:tcPr>
          <w:p w:rsidR="00CF79AD" w:rsidRPr="00D540C0" w:rsidRDefault="00CF79AD" w:rsidP="0005669C">
            <w:pPr>
              <w:spacing w:after="0"/>
              <w:rPr>
                <w:rFonts w:eastAsiaTheme="minorEastAsia"/>
                <w:sz w:val="18"/>
                <w:szCs w:val="18"/>
                <w:lang w:eastAsia="pl-PL"/>
              </w:rPr>
            </w:pPr>
            <w:r>
              <w:rPr>
                <w:rFonts w:eastAsiaTheme="minorEastAsia"/>
                <w:sz w:val="18"/>
                <w:szCs w:val="18"/>
                <w:lang w:eastAsia="pl-PL"/>
              </w:rPr>
              <w:t>Oferta została złożona przez uprawniony podmiot</w:t>
            </w:r>
            <w:r w:rsidRPr="00D540C0">
              <w:rPr>
                <w:rFonts w:eastAsiaTheme="minorEastAsia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Theme="minorEastAsia"/>
                <w:sz w:val="18"/>
                <w:szCs w:val="18"/>
                <w:lang w:eastAsia="pl-PL"/>
              </w:rPr>
              <w:t xml:space="preserve">oraz </w:t>
            </w:r>
            <w:r w:rsidRPr="00D540C0">
              <w:rPr>
                <w:rFonts w:eastAsiaTheme="minorEastAsia"/>
                <w:sz w:val="18"/>
                <w:szCs w:val="18"/>
                <w:lang w:eastAsia="pl-PL"/>
              </w:rPr>
              <w:t xml:space="preserve">na zadanie, którego realizacja jest zgodna z celami </w:t>
            </w:r>
            <w:r>
              <w:rPr>
                <w:rFonts w:eastAsiaTheme="minorEastAsia"/>
                <w:sz w:val="18"/>
                <w:szCs w:val="18"/>
                <w:lang w:eastAsia="pl-PL"/>
              </w:rPr>
              <w:t>statutowymi</w:t>
            </w:r>
            <w:r w:rsidRPr="00D540C0">
              <w:rPr>
                <w:rFonts w:eastAsiaTheme="minorEastAsia"/>
                <w:sz w:val="18"/>
                <w:szCs w:val="18"/>
                <w:lang w:eastAsia="pl-PL"/>
              </w:rPr>
              <w:t xml:space="preserve"> oferenta</w:t>
            </w:r>
            <w:r w:rsidR="0005669C">
              <w:rPr>
                <w:rFonts w:eastAsiaTheme="minorEastAsia"/>
                <w:sz w:val="18"/>
                <w:szCs w:val="18"/>
                <w:lang w:eastAsia="pl-PL"/>
              </w:rPr>
              <w:t xml:space="preserve">  oraz jest podpisana przez upoważnione osoby.</w:t>
            </w:r>
          </w:p>
        </w:tc>
        <w:tc>
          <w:tcPr>
            <w:tcW w:w="849" w:type="dxa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848" w:type="dxa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2116" w:type="dxa"/>
            <w:vMerge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</w:tr>
      <w:tr w:rsidR="00CF79AD" w:rsidRPr="00D540C0" w:rsidTr="00AC03E4">
        <w:trPr>
          <w:trHeight w:val="340"/>
        </w:trPr>
        <w:tc>
          <w:tcPr>
            <w:tcW w:w="383" w:type="dxa"/>
            <w:vAlign w:val="center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4</w:t>
            </w:r>
          </w:p>
        </w:tc>
        <w:tc>
          <w:tcPr>
            <w:tcW w:w="5864" w:type="dxa"/>
            <w:vAlign w:val="center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sz w:val="18"/>
                <w:szCs w:val="18"/>
                <w:lang w:eastAsia="pl-PL"/>
              </w:rPr>
            </w:pPr>
            <w:r>
              <w:rPr>
                <w:rFonts w:eastAsiaTheme="minorEastAsia"/>
                <w:sz w:val="18"/>
                <w:szCs w:val="18"/>
                <w:lang w:eastAsia="pl-PL"/>
              </w:rPr>
              <w:t>Oferta spełnia wszystkie kryteria określone w ogłoszeniu o konkursie ofert</w:t>
            </w:r>
          </w:p>
        </w:tc>
        <w:tc>
          <w:tcPr>
            <w:tcW w:w="849" w:type="dxa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848" w:type="dxa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2116" w:type="dxa"/>
            <w:vMerge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</w:tr>
      <w:tr w:rsidR="00CF79AD" w:rsidRPr="00D540C0" w:rsidTr="00AC03E4">
        <w:trPr>
          <w:trHeight w:val="340"/>
        </w:trPr>
        <w:tc>
          <w:tcPr>
            <w:tcW w:w="383" w:type="dxa"/>
            <w:vAlign w:val="center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5</w:t>
            </w:r>
          </w:p>
        </w:tc>
        <w:tc>
          <w:tcPr>
            <w:tcW w:w="5864" w:type="dxa"/>
            <w:vAlign w:val="center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sz w:val="18"/>
                <w:szCs w:val="18"/>
                <w:lang w:eastAsia="pl-PL"/>
              </w:rPr>
            </w:pPr>
            <w:r w:rsidRPr="00D540C0">
              <w:rPr>
                <w:rFonts w:eastAsiaTheme="minorEastAsia"/>
                <w:sz w:val="18"/>
                <w:szCs w:val="18"/>
                <w:lang w:eastAsia="pl-PL"/>
              </w:rPr>
              <w:t>Oferta wypełniona jest czytelnie i kompletnie</w:t>
            </w:r>
            <w:r>
              <w:rPr>
                <w:rFonts w:eastAsiaTheme="minorEastAsia"/>
                <w:sz w:val="18"/>
                <w:szCs w:val="18"/>
                <w:lang w:eastAsia="pl-PL"/>
              </w:rPr>
              <w:t xml:space="preserve"> pod względem treści.</w:t>
            </w:r>
          </w:p>
        </w:tc>
        <w:tc>
          <w:tcPr>
            <w:tcW w:w="849" w:type="dxa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848" w:type="dxa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2116" w:type="dxa"/>
            <w:vMerge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</w:tr>
      <w:tr w:rsidR="00CF79AD" w:rsidRPr="00D540C0" w:rsidTr="00AC03E4">
        <w:trPr>
          <w:trHeight w:val="340"/>
        </w:trPr>
        <w:tc>
          <w:tcPr>
            <w:tcW w:w="6247" w:type="dxa"/>
            <w:gridSpan w:val="2"/>
            <w:vAlign w:val="center"/>
          </w:tcPr>
          <w:p w:rsidR="00CF79AD" w:rsidRDefault="00CF79AD" w:rsidP="00AC03E4">
            <w:pPr>
              <w:spacing w:after="0"/>
              <w:rPr>
                <w:rFonts w:eastAsiaTheme="minorEastAsia"/>
                <w:sz w:val="18"/>
                <w:szCs w:val="18"/>
                <w:lang w:eastAsia="pl-PL"/>
              </w:rPr>
            </w:pPr>
            <w:r>
              <w:rPr>
                <w:rFonts w:eastAsiaTheme="minorEastAsia"/>
                <w:b/>
                <w:lang w:eastAsia="pl-PL"/>
              </w:rPr>
              <w:t>O</w:t>
            </w:r>
            <w:r w:rsidRPr="00D540C0">
              <w:rPr>
                <w:rFonts w:eastAsiaTheme="minorEastAsia"/>
                <w:b/>
                <w:lang w:eastAsia="pl-PL"/>
              </w:rPr>
              <w:t>ferta spełnia kryteria oceny formalnej:</w:t>
            </w:r>
          </w:p>
        </w:tc>
        <w:tc>
          <w:tcPr>
            <w:tcW w:w="849" w:type="dxa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848" w:type="dxa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2116" w:type="dxa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</w:tr>
      <w:tr w:rsidR="00CF79AD" w:rsidRPr="00D540C0" w:rsidTr="00AC03E4">
        <w:trPr>
          <w:trHeight w:val="340"/>
        </w:trPr>
        <w:tc>
          <w:tcPr>
            <w:tcW w:w="10060" w:type="dxa"/>
            <w:gridSpan w:val="5"/>
            <w:vAlign w:val="center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</w:tr>
      <w:tr w:rsidR="00CF79AD" w:rsidRPr="00D540C0" w:rsidTr="00AC03E4">
        <w:trPr>
          <w:trHeight w:val="340"/>
        </w:trPr>
        <w:tc>
          <w:tcPr>
            <w:tcW w:w="383" w:type="dxa"/>
            <w:vAlign w:val="center"/>
          </w:tcPr>
          <w:p w:rsidR="00CF79AD" w:rsidRPr="00D540C0" w:rsidRDefault="0005669C" w:rsidP="00AC03E4">
            <w:pPr>
              <w:spacing w:after="0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6</w:t>
            </w:r>
          </w:p>
        </w:tc>
        <w:tc>
          <w:tcPr>
            <w:tcW w:w="5864" w:type="dxa"/>
            <w:vAlign w:val="center"/>
          </w:tcPr>
          <w:p w:rsidR="00CF79AD" w:rsidRPr="00D540C0" w:rsidRDefault="00CF79AD" w:rsidP="00D36043">
            <w:pPr>
              <w:spacing w:after="0"/>
              <w:rPr>
                <w:rFonts w:eastAsiaTheme="minorEastAsia"/>
                <w:sz w:val="18"/>
                <w:szCs w:val="18"/>
                <w:lang w:eastAsia="pl-PL"/>
              </w:rPr>
            </w:pPr>
            <w:r>
              <w:rPr>
                <w:rFonts w:eastAsiaTheme="minorEastAsia"/>
                <w:sz w:val="18"/>
                <w:szCs w:val="18"/>
                <w:lang w:eastAsia="pl-PL"/>
              </w:rPr>
              <w:t xml:space="preserve">Oferta zawiera </w:t>
            </w:r>
            <w:r w:rsidR="00D36043">
              <w:rPr>
                <w:rFonts w:eastAsiaTheme="minorEastAsia"/>
                <w:sz w:val="18"/>
                <w:szCs w:val="18"/>
                <w:lang w:eastAsia="pl-PL"/>
              </w:rPr>
              <w:t>jasne, zrozumiałe i wyczerpujące opisy.</w:t>
            </w:r>
          </w:p>
        </w:tc>
        <w:tc>
          <w:tcPr>
            <w:tcW w:w="849" w:type="dxa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848" w:type="dxa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2116" w:type="dxa"/>
            <w:vMerge w:val="restart"/>
            <w:vAlign w:val="center"/>
          </w:tcPr>
          <w:p w:rsidR="00CF79AD" w:rsidRDefault="00CF79AD" w:rsidP="00AC03E4">
            <w:pPr>
              <w:spacing w:after="0"/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Możliwość uzupełnienia do 3-ech dni</w:t>
            </w:r>
          </w:p>
        </w:tc>
      </w:tr>
      <w:tr w:rsidR="00CF79AD" w:rsidRPr="00D540C0" w:rsidTr="00AC03E4">
        <w:trPr>
          <w:trHeight w:val="340"/>
        </w:trPr>
        <w:tc>
          <w:tcPr>
            <w:tcW w:w="383" w:type="dxa"/>
            <w:vAlign w:val="center"/>
          </w:tcPr>
          <w:p w:rsidR="00CF79AD" w:rsidRPr="00D540C0" w:rsidRDefault="0005669C" w:rsidP="00AC03E4">
            <w:pPr>
              <w:spacing w:after="0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7</w:t>
            </w:r>
          </w:p>
        </w:tc>
        <w:tc>
          <w:tcPr>
            <w:tcW w:w="5864" w:type="dxa"/>
            <w:vAlign w:val="center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sz w:val="18"/>
                <w:szCs w:val="18"/>
                <w:lang w:eastAsia="pl-PL"/>
              </w:rPr>
            </w:pPr>
            <w:r w:rsidRPr="00D540C0">
              <w:rPr>
                <w:rFonts w:eastAsiaTheme="minorEastAsia"/>
                <w:sz w:val="18"/>
                <w:szCs w:val="18"/>
                <w:lang w:eastAsia="pl-PL"/>
              </w:rPr>
              <w:t>Oferta zawiera wymagane załączniki</w:t>
            </w:r>
          </w:p>
        </w:tc>
        <w:tc>
          <w:tcPr>
            <w:tcW w:w="849" w:type="dxa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848" w:type="dxa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2116" w:type="dxa"/>
            <w:vMerge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</w:tr>
      <w:tr w:rsidR="00CF79AD" w:rsidRPr="00D540C0" w:rsidTr="00AC03E4">
        <w:trPr>
          <w:trHeight w:val="454"/>
        </w:trPr>
        <w:tc>
          <w:tcPr>
            <w:tcW w:w="6247" w:type="dxa"/>
            <w:gridSpan w:val="2"/>
            <w:vAlign w:val="center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b/>
                <w:lang w:eastAsia="pl-PL"/>
              </w:rPr>
              <w:t>O</w:t>
            </w:r>
            <w:r w:rsidRPr="00D540C0">
              <w:rPr>
                <w:rFonts w:eastAsiaTheme="minorEastAsia"/>
                <w:b/>
                <w:lang w:eastAsia="pl-PL"/>
              </w:rPr>
              <w:t xml:space="preserve">ferta </w:t>
            </w:r>
            <w:r>
              <w:rPr>
                <w:rFonts w:eastAsiaTheme="minorEastAsia"/>
                <w:b/>
                <w:lang w:eastAsia="pl-PL"/>
              </w:rPr>
              <w:t>podlega uzupełnieniu</w:t>
            </w:r>
            <w:r w:rsidRPr="00D540C0">
              <w:rPr>
                <w:rFonts w:eastAsiaTheme="minorEastAsia"/>
                <w:b/>
                <w:lang w:eastAsia="pl-PL"/>
              </w:rPr>
              <w:t>:</w:t>
            </w:r>
          </w:p>
        </w:tc>
        <w:tc>
          <w:tcPr>
            <w:tcW w:w="849" w:type="dxa"/>
            <w:vAlign w:val="center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848" w:type="dxa"/>
            <w:vAlign w:val="center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2116" w:type="dxa"/>
            <w:vAlign w:val="center"/>
          </w:tcPr>
          <w:p w:rsidR="00CF79AD" w:rsidRPr="00D540C0" w:rsidRDefault="00CF79AD" w:rsidP="00AC03E4">
            <w:pPr>
              <w:spacing w:after="0"/>
              <w:rPr>
                <w:rFonts w:eastAsiaTheme="minorEastAsia"/>
                <w:lang w:eastAsia="pl-PL"/>
              </w:rPr>
            </w:pPr>
          </w:p>
        </w:tc>
      </w:tr>
    </w:tbl>
    <w:p w:rsidR="00CF79AD" w:rsidRDefault="00CF79AD" w:rsidP="00CF79AD">
      <w:pPr>
        <w:spacing w:after="0" w:line="259" w:lineRule="auto"/>
        <w:ind w:left="720"/>
        <w:contextualSpacing/>
        <w:rPr>
          <w:b/>
        </w:rPr>
      </w:pPr>
    </w:p>
    <w:p w:rsidR="00CF79AD" w:rsidRPr="00D540C0" w:rsidRDefault="00CF79AD" w:rsidP="00CF79AD">
      <w:pPr>
        <w:spacing w:after="0" w:line="259" w:lineRule="auto"/>
        <w:ind w:left="720"/>
        <w:contextualSpacing/>
        <w:rPr>
          <w:b/>
        </w:rPr>
      </w:pPr>
    </w:p>
    <w:p w:rsidR="00CF79AD" w:rsidRPr="00D540C0" w:rsidRDefault="00CF79AD" w:rsidP="00CF79AD">
      <w:pPr>
        <w:numPr>
          <w:ilvl w:val="0"/>
          <w:numId w:val="14"/>
        </w:numPr>
        <w:spacing w:after="0" w:line="259" w:lineRule="auto"/>
        <w:contextualSpacing/>
        <w:rPr>
          <w:b/>
        </w:rPr>
      </w:pPr>
      <w:r w:rsidRPr="00D540C0">
        <w:rPr>
          <w:b/>
        </w:rPr>
        <w:t>Notatka w przypadku wezwania do złożenia wyjaśnień</w:t>
      </w:r>
      <w:r>
        <w:rPr>
          <w:b/>
        </w:rPr>
        <w:t xml:space="preserve"> i uzupełnień</w:t>
      </w:r>
      <w:r w:rsidRPr="00D540C0">
        <w:rPr>
          <w:b/>
        </w:rPr>
        <w:t>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F79AD" w:rsidRPr="00D540C0" w:rsidTr="00AC03E4">
        <w:trPr>
          <w:trHeight w:val="682"/>
        </w:trPr>
        <w:tc>
          <w:tcPr>
            <w:tcW w:w="10065" w:type="dxa"/>
          </w:tcPr>
          <w:p w:rsidR="00CF79AD" w:rsidRPr="00D540C0" w:rsidRDefault="00CF79AD" w:rsidP="00AC03E4">
            <w:pPr>
              <w:spacing w:after="0" w:line="259" w:lineRule="auto"/>
              <w:ind w:left="720"/>
              <w:contextualSpacing/>
            </w:pPr>
          </w:p>
        </w:tc>
      </w:tr>
    </w:tbl>
    <w:p w:rsidR="00CF79AD" w:rsidRDefault="00CF79AD" w:rsidP="00CF79AD">
      <w:pPr>
        <w:spacing w:before="100" w:beforeAutospacing="1" w:after="100" w:afterAutospacing="1" w:line="240" w:lineRule="auto"/>
        <w:rPr>
          <w:rFonts w:eastAsia="Times New Roman"/>
          <w:b/>
          <w:i/>
          <w:iCs/>
          <w:lang w:eastAsia="pl-PL"/>
        </w:rPr>
      </w:pPr>
      <w:r w:rsidRPr="003D73BA">
        <w:rPr>
          <w:rFonts w:eastAsia="Times New Roman"/>
          <w:b/>
          <w:i/>
          <w:iCs/>
          <w:lang w:eastAsia="pl-PL"/>
        </w:rPr>
        <w:t>Oferty zawierające błędy formalne, nie uzupełnione w ciągu trzech dni od otrzymania powiadomienia oraz złożone po terminie zostaną odrzucone z przyczyn formalnych.</w:t>
      </w:r>
    </w:p>
    <w:p w:rsidR="00BA037A" w:rsidRPr="00BA037A" w:rsidRDefault="00BA037A" w:rsidP="00CF7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37A">
        <w:rPr>
          <w:rFonts w:eastAsia="Times New Roman"/>
          <w:iCs/>
          <w:sz w:val="24"/>
          <w:szCs w:val="24"/>
          <w:lang w:eastAsia="pl-PL"/>
        </w:rPr>
        <w:t xml:space="preserve">Kryteria oceny merytorycznej oferty w konkursie na </w:t>
      </w:r>
      <w:r w:rsidRPr="00BA037A">
        <w:rPr>
          <w:rFonts w:eastAsia="Times New Roman"/>
          <w:b/>
          <w:iCs/>
          <w:sz w:val="24"/>
          <w:szCs w:val="24"/>
          <w:lang w:eastAsia="pl-PL"/>
        </w:rPr>
        <w:t>wsparcie</w:t>
      </w:r>
      <w:r w:rsidRPr="00BA037A">
        <w:rPr>
          <w:rFonts w:eastAsia="Times New Roman"/>
          <w:iCs/>
          <w:sz w:val="24"/>
          <w:szCs w:val="24"/>
          <w:lang w:eastAsia="pl-PL"/>
        </w:rPr>
        <w:t xml:space="preserve"> realizacji zadania publicznego</w:t>
      </w:r>
    </w:p>
    <w:tbl>
      <w:tblPr>
        <w:tblW w:w="984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9"/>
        <w:gridCol w:w="6471"/>
        <w:gridCol w:w="1415"/>
        <w:gridCol w:w="1415"/>
      </w:tblGrid>
      <w:tr w:rsidR="00CF79AD" w:rsidRPr="00A25D47" w:rsidTr="00AC03E4">
        <w:trPr>
          <w:tblCellSpacing w:w="0" w:type="dxa"/>
        </w:trPr>
        <w:tc>
          <w:tcPr>
            <w:tcW w:w="7010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CF79AD" w:rsidRPr="00A25D47" w:rsidRDefault="00CF79AD" w:rsidP="00AC0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25D47">
              <w:rPr>
                <w:rFonts w:eastAsia="Times New Roman"/>
                <w:b/>
                <w:lang w:eastAsia="pl-PL"/>
              </w:rPr>
              <w:t>Kryterium oceny</w:t>
            </w:r>
          </w:p>
        </w:tc>
        <w:tc>
          <w:tcPr>
            <w:tcW w:w="2830" w:type="dxa"/>
            <w:gridSpan w:val="2"/>
            <w:shd w:val="clear" w:color="auto" w:fill="F2F2F2" w:themeFill="background1" w:themeFillShade="F2"/>
            <w:hideMark/>
          </w:tcPr>
          <w:p w:rsidR="00CF79AD" w:rsidRPr="00A25D47" w:rsidRDefault="00CF79AD" w:rsidP="00AC0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25D47">
              <w:rPr>
                <w:rFonts w:eastAsia="Times New Roman"/>
                <w:b/>
                <w:lang w:eastAsia="pl-PL"/>
              </w:rPr>
              <w:t>Ilość punktów</w:t>
            </w:r>
            <w:r w:rsidRPr="00A25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F79AD" w:rsidRPr="00A25D47" w:rsidTr="00AC03E4">
        <w:trPr>
          <w:tblCellSpacing w:w="0" w:type="dxa"/>
        </w:trPr>
        <w:tc>
          <w:tcPr>
            <w:tcW w:w="7010" w:type="dxa"/>
            <w:gridSpan w:val="2"/>
            <w:vMerge/>
            <w:shd w:val="clear" w:color="auto" w:fill="F2F2F2" w:themeFill="background1" w:themeFillShade="F2"/>
          </w:tcPr>
          <w:p w:rsidR="00CF79AD" w:rsidRPr="00A25D47" w:rsidRDefault="00CF79AD" w:rsidP="00AC03E4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:rsidR="00CF79AD" w:rsidRPr="00D17A32" w:rsidRDefault="00CF79AD" w:rsidP="00AC03E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i/>
                <w:lang w:eastAsia="pl-PL"/>
              </w:rPr>
            </w:pPr>
            <w:r w:rsidRPr="00A25D47">
              <w:rPr>
                <w:rFonts w:eastAsia="Times New Roman"/>
                <w:i/>
                <w:lang w:eastAsia="pl-PL"/>
              </w:rPr>
              <w:t>maksymalna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:rsidR="00CF79AD" w:rsidRPr="00D17A32" w:rsidRDefault="00CF79AD" w:rsidP="00AC03E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i/>
                <w:lang w:eastAsia="pl-PL"/>
              </w:rPr>
            </w:pPr>
            <w:r w:rsidRPr="00A25D47">
              <w:rPr>
                <w:rFonts w:eastAsia="Times New Roman"/>
                <w:i/>
                <w:lang w:eastAsia="pl-PL"/>
              </w:rPr>
              <w:t>przyznana</w:t>
            </w:r>
          </w:p>
        </w:tc>
      </w:tr>
      <w:tr w:rsidR="00CF79AD" w:rsidRPr="00A25D47" w:rsidTr="00AC03E4">
        <w:trPr>
          <w:tblCellSpacing w:w="0" w:type="dxa"/>
        </w:trPr>
        <w:tc>
          <w:tcPr>
            <w:tcW w:w="539" w:type="dxa"/>
            <w:vAlign w:val="center"/>
          </w:tcPr>
          <w:p w:rsidR="00CF79AD" w:rsidRPr="00A25D47" w:rsidRDefault="00CF79AD" w:rsidP="00AC03E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6471" w:type="dxa"/>
          </w:tcPr>
          <w:p w:rsidR="00CF79AD" w:rsidRPr="00A25D47" w:rsidRDefault="00C62682" w:rsidP="00CB105B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  <w:r w:rsidRPr="00A25D47">
              <w:rPr>
                <w:rFonts w:eastAsia="Times New Roman"/>
                <w:lang w:eastAsia="pl-PL"/>
              </w:rPr>
              <w:t xml:space="preserve">Przedstawiona kalkulacja kosztów realizacji zadania publicznego </w:t>
            </w:r>
            <w:r w:rsidR="00CB105B">
              <w:rPr>
                <w:rFonts w:eastAsia="Times New Roman"/>
                <w:lang w:eastAsia="pl-PL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53863">
              <w:rPr>
                <w:rFonts w:eastAsia="Times New Roman"/>
                <w:lang w:eastAsia="pl-PL"/>
              </w:rPr>
              <w:t xml:space="preserve">celowość </w:t>
            </w:r>
            <w:r>
              <w:rPr>
                <w:rFonts w:eastAsia="Times New Roman"/>
                <w:lang w:eastAsia="pl-PL"/>
              </w:rPr>
              <w:t xml:space="preserve">oraz </w:t>
            </w:r>
            <w:r w:rsidRPr="007E2835">
              <w:rPr>
                <w:rFonts w:eastAsia="Times New Roman"/>
                <w:u w:val="single"/>
                <w:lang w:eastAsia="pl-PL"/>
              </w:rPr>
              <w:t>niezbędność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353863">
              <w:rPr>
                <w:rFonts w:eastAsia="Times New Roman"/>
                <w:lang w:eastAsia="pl-PL"/>
              </w:rPr>
              <w:t>planowanych kosztów</w:t>
            </w:r>
          </w:p>
        </w:tc>
        <w:tc>
          <w:tcPr>
            <w:tcW w:w="1415" w:type="dxa"/>
            <w:vAlign w:val="center"/>
          </w:tcPr>
          <w:p w:rsidR="00CF79AD" w:rsidRPr="00A25D47" w:rsidRDefault="000F2FE2" w:rsidP="00C6268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1415" w:type="dxa"/>
          </w:tcPr>
          <w:p w:rsidR="00CF79AD" w:rsidRPr="00A25D47" w:rsidRDefault="00CF79AD" w:rsidP="00AC0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79AD" w:rsidRPr="00A25D47" w:rsidTr="00AC03E4">
        <w:trPr>
          <w:tblCellSpacing w:w="0" w:type="dxa"/>
        </w:trPr>
        <w:tc>
          <w:tcPr>
            <w:tcW w:w="539" w:type="dxa"/>
            <w:vAlign w:val="center"/>
          </w:tcPr>
          <w:p w:rsidR="00CF79AD" w:rsidRDefault="00CF79AD" w:rsidP="00AC03E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6471" w:type="dxa"/>
          </w:tcPr>
          <w:p w:rsidR="00CF79AD" w:rsidRDefault="00C62682" w:rsidP="00CB105B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</w:t>
            </w:r>
            <w:r w:rsidRPr="00A25D47">
              <w:rPr>
                <w:rFonts w:eastAsia="Times New Roman"/>
                <w:lang w:eastAsia="pl-PL"/>
              </w:rPr>
              <w:t xml:space="preserve">akładane rezultaty realizacji zadania </w:t>
            </w:r>
            <w:r w:rsidR="00CB105B">
              <w:rPr>
                <w:rFonts w:eastAsia="Times New Roman"/>
                <w:lang w:eastAsia="pl-PL"/>
              </w:rPr>
              <w:t xml:space="preserve">- </w:t>
            </w:r>
            <w:r w:rsidRPr="00A25D47">
              <w:rPr>
                <w:rFonts w:eastAsia="Times New Roman"/>
                <w:lang w:eastAsia="pl-PL"/>
              </w:rPr>
              <w:t>zasięg oddziaływania, dostępność dla odbiorców</w:t>
            </w:r>
            <w:r>
              <w:rPr>
                <w:rFonts w:eastAsia="Times New Roman"/>
                <w:lang w:eastAsia="pl-PL"/>
              </w:rPr>
              <w:t xml:space="preserve">, przewidywana liczba </w:t>
            </w:r>
            <w:r w:rsidRPr="007E2835">
              <w:rPr>
                <w:rFonts w:eastAsia="Times New Roman"/>
                <w:u w:val="single"/>
                <w:lang w:eastAsia="pl-PL"/>
              </w:rPr>
              <w:t>bezpośrednich</w:t>
            </w:r>
            <w:r>
              <w:rPr>
                <w:rFonts w:eastAsia="Times New Roman"/>
                <w:lang w:eastAsia="pl-PL"/>
              </w:rPr>
              <w:t xml:space="preserve"> beneficjentów, innowacyjność</w:t>
            </w:r>
            <w:r w:rsidR="000F2FE2">
              <w:rPr>
                <w:rFonts w:eastAsia="Times New Roman"/>
                <w:lang w:eastAsia="pl-PL"/>
              </w:rPr>
              <w:t>, trwałość efektów</w:t>
            </w:r>
          </w:p>
        </w:tc>
        <w:tc>
          <w:tcPr>
            <w:tcW w:w="1415" w:type="dxa"/>
            <w:vAlign w:val="center"/>
          </w:tcPr>
          <w:p w:rsidR="00CF79AD" w:rsidRDefault="000F2FE2" w:rsidP="00C6268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25</w:t>
            </w:r>
          </w:p>
        </w:tc>
        <w:tc>
          <w:tcPr>
            <w:tcW w:w="1415" w:type="dxa"/>
          </w:tcPr>
          <w:p w:rsidR="00CF79AD" w:rsidRPr="00A25D47" w:rsidRDefault="00CF79AD" w:rsidP="00AC0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2682" w:rsidRPr="00A25D47" w:rsidTr="00AC03E4">
        <w:trPr>
          <w:tblCellSpacing w:w="0" w:type="dxa"/>
        </w:trPr>
        <w:tc>
          <w:tcPr>
            <w:tcW w:w="539" w:type="dxa"/>
            <w:vAlign w:val="center"/>
          </w:tcPr>
          <w:p w:rsidR="00C62682" w:rsidRDefault="00C62682" w:rsidP="00AC03E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6471" w:type="dxa"/>
          </w:tcPr>
          <w:p w:rsidR="00C62682" w:rsidRDefault="00C62682" w:rsidP="000F2FE2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  <w:r w:rsidRPr="00A25D47">
              <w:rPr>
                <w:rFonts w:eastAsia="Times New Roman"/>
                <w:lang w:eastAsia="pl-PL"/>
              </w:rPr>
              <w:t>Planowany przez organizację udział środków finansowych własnych lub środków pochodzących z innych źródeł</w:t>
            </w:r>
            <w:r w:rsidR="000F2FE2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1415" w:type="dxa"/>
            <w:vAlign w:val="center"/>
          </w:tcPr>
          <w:p w:rsidR="00C62682" w:rsidRDefault="000F2FE2" w:rsidP="00C6268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415" w:type="dxa"/>
          </w:tcPr>
          <w:p w:rsidR="00C62682" w:rsidRPr="00A25D47" w:rsidRDefault="00C62682" w:rsidP="00AC0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79AD" w:rsidRPr="00A25D47" w:rsidTr="00AC03E4">
        <w:trPr>
          <w:tblCellSpacing w:w="0" w:type="dxa"/>
        </w:trPr>
        <w:tc>
          <w:tcPr>
            <w:tcW w:w="539" w:type="dxa"/>
            <w:vAlign w:val="center"/>
          </w:tcPr>
          <w:p w:rsidR="00CF79AD" w:rsidRPr="00A25D47" w:rsidRDefault="000F2FE2" w:rsidP="00AC03E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6471" w:type="dxa"/>
          </w:tcPr>
          <w:p w:rsidR="00CF79AD" w:rsidRPr="00A25D47" w:rsidRDefault="007E2835" w:rsidP="00B20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Wydłużony, nie jednodniowy </w:t>
            </w:r>
            <w:r w:rsidR="00CF79AD" w:rsidRPr="00A25D47">
              <w:rPr>
                <w:rFonts w:eastAsia="Times New Roman"/>
                <w:lang w:eastAsia="pl-PL"/>
              </w:rPr>
              <w:t xml:space="preserve"> charakter zadania</w:t>
            </w:r>
            <w:r w:rsidR="00CF79AD">
              <w:rPr>
                <w:rFonts w:eastAsia="Times New Roman"/>
                <w:lang w:eastAsia="pl-PL"/>
              </w:rPr>
              <w:t xml:space="preserve"> (czas przeznaczony na realizacje </w:t>
            </w:r>
            <w:r w:rsidR="00B20053" w:rsidRPr="00654CFC">
              <w:rPr>
                <w:rFonts w:eastAsia="Times New Roman"/>
                <w:lang w:eastAsia="pl-PL"/>
              </w:rPr>
              <w:t>dzia</w:t>
            </w:r>
            <w:r w:rsidR="00654CFC" w:rsidRPr="00654CFC">
              <w:rPr>
                <w:rFonts w:eastAsia="Times New Roman"/>
                <w:lang w:eastAsia="pl-PL"/>
              </w:rPr>
              <w:t xml:space="preserve">łania </w:t>
            </w:r>
            <w:r w:rsidR="00654CFC">
              <w:rPr>
                <w:rFonts w:eastAsia="Times New Roman"/>
                <w:u w:val="single"/>
                <w:lang w:eastAsia="pl-PL"/>
              </w:rPr>
              <w:t xml:space="preserve">angażującego bezpośrednich beneficjentów </w:t>
            </w:r>
            <w:r w:rsidR="00CF79AD">
              <w:rPr>
                <w:rFonts w:eastAsia="Times New Roman"/>
                <w:lang w:eastAsia="pl-PL"/>
              </w:rPr>
              <w:t xml:space="preserve"> z udziałem bezpośrednich adresatów)</w:t>
            </w:r>
            <w:r w:rsidR="00CF79AD" w:rsidRPr="00A25D47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1415" w:type="dxa"/>
            <w:vAlign w:val="center"/>
          </w:tcPr>
          <w:p w:rsidR="00CF79AD" w:rsidRPr="00A25D47" w:rsidRDefault="000F2FE2" w:rsidP="00C6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15" w:type="dxa"/>
          </w:tcPr>
          <w:p w:rsidR="00CF79AD" w:rsidRPr="00A25D47" w:rsidRDefault="00CF79AD" w:rsidP="00AC0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2682" w:rsidRPr="00A25D47" w:rsidTr="00AC03E4">
        <w:trPr>
          <w:tblCellSpacing w:w="0" w:type="dxa"/>
        </w:trPr>
        <w:tc>
          <w:tcPr>
            <w:tcW w:w="539" w:type="dxa"/>
            <w:vAlign w:val="center"/>
          </w:tcPr>
          <w:p w:rsidR="00C62682" w:rsidRDefault="00C62682" w:rsidP="00C6268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6471" w:type="dxa"/>
          </w:tcPr>
          <w:p w:rsidR="00C62682" w:rsidRPr="00A25D47" w:rsidRDefault="00C62682" w:rsidP="00C62682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Proponowana </w:t>
            </w:r>
            <w:r w:rsidRPr="00A25D47">
              <w:rPr>
                <w:rFonts w:eastAsia="Times New Roman"/>
                <w:lang w:eastAsia="pl-PL"/>
              </w:rPr>
              <w:t>przez organizację jakość wykonania zadania i kwalifikacje osób, przy udziale których organizacja będzie realizować zadanie publiczne</w:t>
            </w:r>
            <w:r>
              <w:rPr>
                <w:rFonts w:eastAsia="Times New Roman"/>
                <w:lang w:eastAsia="pl-PL"/>
              </w:rPr>
              <w:t xml:space="preserve"> oraz działania promocyjne realizacji projektu i jego efektów.</w:t>
            </w:r>
          </w:p>
        </w:tc>
        <w:tc>
          <w:tcPr>
            <w:tcW w:w="1415" w:type="dxa"/>
            <w:vAlign w:val="center"/>
          </w:tcPr>
          <w:p w:rsidR="00C62682" w:rsidRDefault="000F2FE2" w:rsidP="00C62682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415" w:type="dxa"/>
          </w:tcPr>
          <w:p w:rsidR="00C62682" w:rsidRPr="00A25D47" w:rsidRDefault="00C62682" w:rsidP="00C62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62682" w:rsidRPr="00A25D47" w:rsidTr="00AC03E4">
        <w:trPr>
          <w:tblCellSpacing w:w="0" w:type="dxa"/>
        </w:trPr>
        <w:tc>
          <w:tcPr>
            <w:tcW w:w="7010" w:type="dxa"/>
            <w:gridSpan w:val="2"/>
            <w:shd w:val="clear" w:color="auto" w:fill="FFFFFF" w:themeFill="background1"/>
            <w:vAlign w:val="center"/>
          </w:tcPr>
          <w:p w:rsidR="00C62682" w:rsidRPr="00D17A32" w:rsidRDefault="00C62682" w:rsidP="00C6268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D17A32">
              <w:rPr>
                <w:rFonts w:eastAsia="Times New Roman"/>
                <w:b/>
                <w:lang w:eastAsia="pl-PL"/>
              </w:rPr>
              <w:t>Razem</w:t>
            </w:r>
          </w:p>
        </w:tc>
        <w:tc>
          <w:tcPr>
            <w:tcW w:w="1415" w:type="dxa"/>
            <w:vAlign w:val="center"/>
          </w:tcPr>
          <w:p w:rsidR="00C62682" w:rsidRPr="00D17A32" w:rsidRDefault="00C62682" w:rsidP="00C62682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D17A32">
              <w:rPr>
                <w:rFonts w:eastAsia="Times New Roman"/>
                <w:b/>
                <w:lang w:eastAsia="pl-PL"/>
              </w:rPr>
              <w:t>100</w:t>
            </w:r>
          </w:p>
        </w:tc>
        <w:tc>
          <w:tcPr>
            <w:tcW w:w="1415" w:type="dxa"/>
          </w:tcPr>
          <w:p w:rsidR="00C62682" w:rsidRPr="00A25D47" w:rsidRDefault="00C62682" w:rsidP="00C62682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</w:p>
        </w:tc>
      </w:tr>
    </w:tbl>
    <w:p w:rsidR="00CF79AD" w:rsidRDefault="00CF79AD" w:rsidP="00CF79AD">
      <w:pPr>
        <w:spacing w:before="100" w:beforeAutospacing="1" w:after="100" w:afterAutospacing="1" w:line="240" w:lineRule="auto"/>
        <w:rPr>
          <w:rFonts w:eastAsia="Times New Roman"/>
          <w:b/>
          <w:sz w:val="22"/>
          <w:szCs w:val="22"/>
          <w:lang w:eastAsia="pl-PL"/>
        </w:rPr>
      </w:pPr>
      <w:r w:rsidRPr="00A25D47">
        <w:rPr>
          <w:rFonts w:eastAsia="Times New Roman"/>
          <w:b/>
          <w:sz w:val="22"/>
          <w:szCs w:val="22"/>
          <w:lang w:eastAsia="pl-PL"/>
        </w:rPr>
        <w:t xml:space="preserve">Do dofinansowania </w:t>
      </w:r>
      <w:r>
        <w:rPr>
          <w:rFonts w:eastAsia="Times New Roman"/>
          <w:b/>
          <w:sz w:val="22"/>
          <w:szCs w:val="22"/>
          <w:lang w:eastAsia="pl-PL"/>
        </w:rPr>
        <w:t xml:space="preserve">mogą zostać zarekomendowane jedynie te oferty, </w:t>
      </w:r>
      <w:r w:rsidRPr="00A25D47">
        <w:rPr>
          <w:rFonts w:eastAsia="Times New Roman"/>
          <w:b/>
          <w:sz w:val="22"/>
          <w:szCs w:val="22"/>
          <w:lang w:eastAsia="pl-PL"/>
        </w:rPr>
        <w:t>które uzyskają co najmniej 50 punktów.</w:t>
      </w:r>
    </w:p>
    <w:p w:rsidR="00BA037A" w:rsidRPr="00BA037A" w:rsidRDefault="00BA037A" w:rsidP="00BA03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37A">
        <w:rPr>
          <w:rFonts w:eastAsia="Times New Roman"/>
          <w:iCs/>
          <w:sz w:val="24"/>
          <w:szCs w:val="24"/>
          <w:lang w:eastAsia="pl-PL"/>
        </w:rPr>
        <w:t xml:space="preserve">Kryteria oceny merytorycznej oferty w konkursie na </w:t>
      </w:r>
      <w:r>
        <w:rPr>
          <w:rFonts w:eastAsia="Times New Roman"/>
          <w:b/>
          <w:iCs/>
          <w:sz w:val="24"/>
          <w:szCs w:val="24"/>
          <w:lang w:eastAsia="pl-PL"/>
        </w:rPr>
        <w:t>powierzenie</w:t>
      </w:r>
      <w:r w:rsidRPr="00BA037A">
        <w:rPr>
          <w:rFonts w:eastAsia="Times New Roman"/>
          <w:iCs/>
          <w:sz w:val="24"/>
          <w:szCs w:val="24"/>
          <w:lang w:eastAsia="pl-PL"/>
        </w:rPr>
        <w:t xml:space="preserve"> realizacji zadania publicznego</w:t>
      </w:r>
    </w:p>
    <w:tbl>
      <w:tblPr>
        <w:tblW w:w="984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9"/>
        <w:gridCol w:w="6471"/>
        <w:gridCol w:w="1415"/>
        <w:gridCol w:w="1415"/>
      </w:tblGrid>
      <w:tr w:rsidR="00654CFC" w:rsidRPr="00A25D47" w:rsidTr="00F54F45">
        <w:trPr>
          <w:tblCellSpacing w:w="0" w:type="dxa"/>
        </w:trPr>
        <w:tc>
          <w:tcPr>
            <w:tcW w:w="7010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654CFC" w:rsidRPr="00A25D47" w:rsidRDefault="00654CFC" w:rsidP="00F54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25D47">
              <w:rPr>
                <w:rFonts w:eastAsia="Times New Roman"/>
                <w:b/>
                <w:lang w:eastAsia="pl-PL"/>
              </w:rPr>
              <w:t>Kryterium oceny</w:t>
            </w:r>
          </w:p>
        </w:tc>
        <w:tc>
          <w:tcPr>
            <w:tcW w:w="2830" w:type="dxa"/>
            <w:gridSpan w:val="2"/>
            <w:shd w:val="clear" w:color="auto" w:fill="F2F2F2" w:themeFill="background1" w:themeFillShade="F2"/>
            <w:hideMark/>
          </w:tcPr>
          <w:p w:rsidR="00654CFC" w:rsidRPr="00A25D47" w:rsidRDefault="00654CFC" w:rsidP="00F54F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25D47">
              <w:rPr>
                <w:rFonts w:eastAsia="Times New Roman"/>
                <w:b/>
                <w:lang w:eastAsia="pl-PL"/>
              </w:rPr>
              <w:t>Ilość punktów</w:t>
            </w:r>
            <w:r w:rsidRPr="00A25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54CFC" w:rsidRPr="00A25D47" w:rsidTr="00F54F45">
        <w:trPr>
          <w:tblCellSpacing w:w="0" w:type="dxa"/>
        </w:trPr>
        <w:tc>
          <w:tcPr>
            <w:tcW w:w="7010" w:type="dxa"/>
            <w:gridSpan w:val="2"/>
            <w:vMerge/>
            <w:shd w:val="clear" w:color="auto" w:fill="F2F2F2" w:themeFill="background1" w:themeFillShade="F2"/>
          </w:tcPr>
          <w:p w:rsidR="00654CFC" w:rsidRPr="00A25D47" w:rsidRDefault="00654CFC" w:rsidP="00F54F45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:rsidR="00654CFC" w:rsidRPr="00D17A32" w:rsidRDefault="00654CFC" w:rsidP="00F54F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i/>
                <w:lang w:eastAsia="pl-PL"/>
              </w:rPr>
            </w:pPr>
            <w:r w:rsidRPr="00A25D47">
              <w:rPr>
                <w:rFonts w:eastAsia="Times New Roman"/>
                <w:i/>
                <w:lang w:eastAsia="pl-PL"/>
              </w:rPr>
              <w:t>maksymalna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:rsidR="00654CFC" w:rsidRPr="00D17A32" w:rsidRDefault="00654CFC" w:rsidP="00F54F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i/>
                <w:lang w:eastAsia="pl-PL"/>
              </w:rPr>
            </w:pPr>
            <w:r w:rsidRPr="00A25D47">
              <w:rPr>
                <w:rFonts w:eastAsia="Times New Roman"/>
                <w:i/>
                <w:lang w:eastAsia="pl-PL"/>
              </w:rPr>
              <w:t>przyznana</w:t>
            </w:r>
          </w:p>
        </w:tc>
      </w:tr>
      <w:tr w:rsidR="00654CFC" w:rsidRPr="00A25D47" w:rsidTr="00F54F45">
        <w:trPr>
          <w:tblCellSpacing w:w="0" w:type="dxa"/>
        </w:trPr>
        <w:tc>
          <w:tcPr>
            <w:tcW w:w="539" w:type="dxa"/>
            <w:vAlign w:val="center"/>
          </w:tcPr>
          <w:p w:rsidR="00654CFC" w:rsidRPr="00A25D47" w:rsidRDefault="00654CFC" w:rsidP="00F54F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6471" w:type="dxa"/>
          </w:tcPr>
          <w:p w:rsidR="00654CFC" w:rsidRPr="00A25D47" w:rsidRDefault="00654CFC" w:rsidP="00F54F45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  <w:r w:rsidRPr="00A25D47">
              <w:rPr>
                <w:rFonts w:eastAsia="Times New Roman"/>
                <w:lang w:eastAsia="pl-PL"/>
              </w:rPr>
              <w:t xml:space="preserve">Przedstawiona kalkulacja kosztów realizacji zadania publicznego </w:t>
            </w:r>
            <w:r>
              <w:rPr>
                <w:rFonts w:eastAsia="Times New Roman"/>
                <w:lang w:eastAsia="pl-PL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53863">
              <w:rPr>
                <w:rFonts w:eastAsia="Times New Roman"/>
                <w:lang w:eastAsia="pl-PL"/>
              </w:rPr>
              <w:t xml:space="preserve">celowość </w:t>
            </w:r>
            <w:r>
              <w:rPr>
                <w:rFonts w:eastAsia="Times New Roman"/>
                <w:lang w:eastAsia="pl-PL"/>
              </w:rPr>
              <w:t xml:space="preserve">oraz </w:t>
            </w:r>
            <w:r w:rsidRPr="007E2835">
              <w:rPr>
                <w:rFonts w:eastAsia="Times New Roman"/>
                <w:u w:val="single"/>
                <w:lang w:eastAsia="pl-PL"/>
              </w:rPr>
              <w:t>niezbędność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353863">
              <w:rPr>
                <w:rFonts w:eastAsia="Times New Roman"/>
                <w:lang w:eastAsia="pl-PL"/>
              </w:rPr>
              <w:t>planowanych kosztów</w:t>
            </w:r>
          </w:p>
        </w:tc>
        <w:tc>
          <w:tcPr>
            <w:tcW w:w="1415" w:type="dxa"/>
            <w:vAlign w:val="center"/>
          </w:tcPr>
          <w:p w:rsidR="00654CFC" w:rsidRPr="00A25D47" w:rsidRDefault="00EF1D8F" w:rsidP="00F54F4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40</w:t>
            </w:r>
          </w:p>
        </w:tc>
        <w:tc>
          <w:tcPr>
            <w:tcW w:w="1415" w:type="dxa"/>
          </w:tcPr>
          <w:p w:rsidR="00654CFC" w:rsidRPr="00A25D47" w:rsidRDefault="00654CFC" w:rsidP="00F54F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4CFC" w:rsidRPr="00A25D47" w:rsidTr="00F54F45">
        <w:trPr>
          <w:tblCellSpacing w:w="0" w:type="dxa"/>
        </w:trPr>
        <w:tc>
          <w:tcPr>
            <w:tcW w:w="539" w:type="dxa"/>
            <w:vAlign w:val="center"/>
          </w:tcPr>
          <w:p w:rsidR="00654CFC" w:rsidRDefault="00654CFC" w:rsidP="00F54F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6471" w:type="dxa"/>
          </w:tcPr>
          <w:p w:rsidR="00654CFC" w:rsidRDefault="00654CFC" w:rsidP="00F54F45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</w:t>
            </w:r>
            <w:r w:rsidRPr="00A25D47">
              <w:rPr>
                <w:rFonts w:eastAsia="Times New Roman"/>
                <w:lang w:eastAsia="pl-PL"/>
              </w:rPr>
              <w:t xml:space="preserve">akładane rezultaty realizacji zadania </w:t>
            </w:r>
            <w:r>
              <w:rPr>
                <w:rFonts w:eastAsia="Times New Roman"/>
                <w:lang w:eastAsia="pl-PL"/>
              </w:rPr>
              <w:t xml:space="preserve">- </w:t>
            </w:r>
            <w:r w:rsidRPr="00A25D47">
              <w:rPr>
                <w:rFonts w:eastAsia="Times New Roman"/>
                <w:lang w:eastAsia="pl-PL"/>
              </w:rPr>
              <w:t>zasięg oddziaływania, dostępność dla odbiorców</w:t>
            </w:r>
            <w:r>
              <w:rPr>
                <w:rFonts w:eastAsia="Times New Roman"/>
                <w:lang w:eastAsia="pl-PL"/>
              </w:rPr>
              <w:t xml:space="preserve">, przewidywana liczba </w:t>
            </w:r>
            <w:r w:rsidRPr="007E2835">
              <w:rPr>
                <w:rFonts w:eastAsia="Times New Roman"/>
                <w:u w:val="single"/>
                <w:lang w:eastAsia="pl-PL"/>
              </w:rPr>
              <w:t>bezpośrednich</w:t>
            </w:r>
            <w:r>
              <w:rPr>
                <w:rFonts w:eastAsia="Times New Roman"/>
                <w:lang w:eastAsia="pl-PL"/>
              </w:rPr>
              <w:t xml:space="preserve"> beneficjentów, innowacyjność, trwałość efektów</w:t>
            </w:r>
          </w:p>
        </w:tc>
        <w:tc>
          <w:tcPr>
            <w:tcW w:w="1415" w:type="dxa"/>
            <w:vAlign w:val="center"/>
          </w:tcPr>
          <w:p w:rsidR="00654CFC" w:rsidRDefault="00EF1D8F" w:rsidP="00F54F45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25</w:t>
            </w:r>
          </w:p>
        </w:tc>
        <w:tc>
          <w:tcPr>
            <w:tcW w:w="1415" w:type="dxa"/>
          </w:tcPr>
          <w:p w:rsidR="00654CFC" w:rsidRPr="00A25D47" w:rsidRDefault="00654CFC" w:rsidP="00F54F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4CFC" w:rsidRPr="00A25D47" w:rsidTr="00F54F45">
        <w:trPr>
          <w:tblCellSpacing w:w="0" w:type="dxa"/>
        </w:trPr>
        <w:tc>
          <w:tcPr>
            <w:tcW w:w="539" w:type="dxa"/>
            <w:vAlign w:val="center"/>
          </w:tcPr>
          <w:p w:rsidR="00654CFC" w:rsidRPr="00A25D47" w:rsidRDefault="00EF1D8F" w:rsidP="00F54F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6471" w:type="dxa"/>
          </w:tcPr>
          <w:p w:rsidR="00654CFC" w:rsidRPr="00A25D47" w:rsidRDefault="00654CFC" w:rsidP="00F54F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Wydłużony, nie jednodniowy </w:t>
            </w:r>
            <w:r w:rsidRPr="00A25D47">
              <w:rPr>
                <w:rFonts w:eastAsia="Times New Roman"/>
                <w:lang w:eastAsia="pl-PL"/>
              </w:rPr>
              <w:t xml:space="preserve"> charakter zadania</w:t>
            </w:r>
            <w:r>
              <w:rPr>
                <w:rFonts w:eastAsia="Times New Roman"/>
                <w:lang w:eastAsia="pl-PL"/>
              </w:rPr>
              <w:t xml:space="preserve"> (czas przeznaczony na realizacje </w:t>
            </w:r>
            <w:r w:rsidRPr="00654CFC">
              <w:rPr>
                <w:rFonts w:eastAsia="Times New Roman"/>
                <w:lang w:eastAsia="pl-PL"/>
              </w:rPr>
              <w:t xml:space="preserve">działania </w:t>
            </w:r>
            <w:r>
              <w:rPr>
                <w:rFonts w:eastAsia="Times New Roman"/>
                <w:u w:val="single"/>
                <w:lang w:eastAsia="pl-PL"/>
              </w:rPr>
              <w:t xml:space="preserve">angażującego bezpośrednich beneficjentów </w:t>
            </w:r>
            <w:r>
              <w:rPr>
                <w:rFonts w:eastAsia="Times New Roman"/>
                <w:lang w:eastAsia="pl-PL"/>
              </w:rPr>
              <w:t xml:space="preserve"> z udziałem bezpośrednich adresatów)</w:t>
            </w:r>
            <w:r w:rsidRPr="00A25D47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1415" w:type="dxa"/>
            <w:vAlign w:val="center"/>
          </w:tcPr>
          <w:p w:rsidR="00654CFC" w:rsidRPr="00A25D47" w:rsidRDefault="00EF1D8F" w:rsidP="00EF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15" w:type="dxa"/>
          </w:tcPr>
          <w:p w:rsidR="00654CFC" w:rsidRPr="00A25D47" w:rsidRDefault="00654CFC" w:rsidP="00F54F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4CFC" w:rsidRPr="00A25D47" w:rsidTr="00F54F45">
        <w:trPr>
          <w:tblCellSpacing w:w="0" w:type="dxa"/>
        </w:trPr>
        <w:tc>
          <w:tcPr>
            <w:tcW w:w="539" w:type="dxa"/>
            <w:vAlign w:val="center"/>
          </w:tcPr>
          <w:p w:rsidR="00654CFC" w:rsidRDefault="00EF1D8F" w:rsidP="00F54F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6471" w:type="dxa"/>
          </w:tcPr>
          <w:p w:rsidR="00654CFC" w:rsidRPr="00A25D47" w:rsidRDefault="00654CFC" w:rsidP="00F54F45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Proponowana </w:t>
            </w:r>
            <w:r w:rsidRPr="00A25D47">
              <w:rPr>
                <w:rFonts w:eastAsia="Times New Roman"/>
                <w:lang w:eastAsia="pl-PL"/>
              </w:rPr>
              <w:t>przez organizację jakość wykonania zadania i kwalifikacje osób, przy udziale których organizacja będzie realizować zadanie publiczne</w:t>
            </w:r>
            <w:r>
              <w:rPr>
                <w:rFonts w:eastAsia="Times New Roman"/>
                <w:lang w:eastAsia="pl-PL"/>
              </w:rPr>
              <w:t xml:space="preserve"> oraz działania promocyjne realizacji projektu i jego efektów.</w:t>
            </w:r>
          </w:p>
        </w:tc>
        <w:tc>
          <w:tcPr>
            <w:tcW w:w="1415" w:type="dxa"/>
            <w:vAlign w:val="center"/>
          </w:tcPr>
          <w:p w:rsidR="00654CFC" w:rsidRDefault="00654CFC" w:rsidP="00EF1D8F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</w:t>
            </w:r>
            <w:r w:rsidR="00EF1D8F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415" w:type="dxa"/>
          </w:tcPr>
          <w:p w:rsidR="00654CFC" w:rsidRPr="00A25D47" w:rsidRDefault="00654CFC" w:rsidP="00F54F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4CFC" w:rsidRPr="00A25D47" w:rsidTr="00F54F45">
        <w:trPr>
          <w:tblCellSpacing w:w="0" w:type="dxa"/>
        </w:trPr>
        <w:tc>
          <w:tcPr>
            <w:tcW w:w="7010" w:type="dxa"/>
            <w:gridSpan w:val="2"/>
            <w:shd w:val="clear" w:color="auto" w:fill="FFFFFF" w:themeFill="background1"/>
            <w:vAlign w:val="center"/>
          </w:tcPr>
          <w:p w:rsidR="00654CFC" w:rsidRPr="00D17A32" w:rsidRDefault="00654CFC" w:rsidP="00F54F4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D17A32">
              <w:rPr>
                <w:rFonts w:eastAsia="Times New Roman"/>
                <w:b/>
                <w:lang w:eastAsia="pl-PL"/>
              </w:rPr>
              <w:t>Razem</w:t>
            </w:r>
          </w:p>
        </w:tc>
        <w:tc>
          <w:tcPr>
            <w:tcW w:w="1415" w:type="dxa"/>
            <w:vAlign w:val="center"/>
          </w:tcPr>
          <w:p w:rsidR="00654CFC" w:rsidRPr="00D17A32" w:rsidRDefault="00654CFC" w:rsidP="00F54F45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D17A32">
              <w:rPr>
                <w:rFonts w:eastAsia="Times New Roman"/>
                <w:b/>
                <w:lang w:eastAsia="pl-PL"/>
              </w:rPr>
              <w:t>100</w:t>
            </w:r>
          </w:p>
        </w:tc>
        <w:tc>
          <w:tcPr>
            <w:tcW w:w="1415" w:type="dxa"/>
          </w:tcPr>
          <w:p w:rsidR="00654CFC" w:rsidRPr="00A25D47" w:rsidRDefault="00654CFC" w:rsidP="00F54F45">
            <w:pPr>
              <w:spacing w:before="100" w:beforeAutospacing="1" w:after="100" w:afterAutospacing="1" w:line="240" w:lineRule="auto"/>
              <w:rPr>
                <w:rFonts w:eastAsia="Times New Roman"/>
                <w:lang w:eastAsia="pl-PL"/>
              </w:rPr>
            </w:pPr>
          </w:p>
        </w:tc>
      </w:tr>
    </w:tbl>
    <w:p w:rsidR="00EF1D8F" w:rsidRDefault="00EF1D8F" w:rsidP="00EF1D8F">
      <w:pPr>
        <w:spacing w:before="100" w:beforeAutospacing="1" w:after="100" w:afterAutospacing="1" w:line="240" w:lineRule="auto"/>
        <w:rPr>
          <w:rFonts w:eastAsia="Times New Roman"/>
          <w:b/>
          <w:sz w:val="22"/>
          <w:szCs w:val="22"/>
          <w:lang w:eastAsia="pl-PL"/>
        </w:rPr>
      </w:pPr>
      <w:r w:rsidRPr="00A25D47">
        <w:rPr>
          <w:rFonts w:eastAsia="Times New Roman"/>
          <w:b/>
          <w:sz w:val="22"/>
          <w:szCs w:val="22"/>
          <w:lang w:eastAsia="pl-PL"/>
        </w:rPr>
        <w:t xml:space="preserve">Do dofinansowania </w:t>
      </w:r>
      <w:r>
        <w:rPr>
          <w:rFonts w:eastAsia="Times New Roman"/>
          <w:b/>
          <w:sz w:val="22"/>
          <w:szCs w:val="22"/>
          <w:lang w:eastAsia="pl-PL"/>
        </w:rPr>
        <w:t xml:space="preserve">mogą zostać zarekomendowane jedynie te oferty, </w:t>
      </w:r>
      <w:r w:rsidRPr="00A25D47">
        <w:rPr>
          <w:rFonts w:eastAsia="Times New Roman"/>
          <w:b/>
          <w:sz w:val="22"/>
          <w:szCs w:val="22"/>
          <w:lang w:eastAsia="pl-PL"/>
        </w:rPr>
        <w:t>które uzyskają co najmniej 50 punktów.</w:t>
      </w:r>
    </w:p>
    <w:p w:rsidR="00BA037A" w:rsidRDefault="00BA037A" w:rsidP="00CF79AD">
      <w:pPr>
        <w:spacing w:before="100" w:beforeAutospacing="1" w:after="100" w:afterAutospacing="1" w:line="240" w:lineRule="auto"/>
        <w:rPr>
          <w:rFonts w:eastAsia="Times New Roman"/>
          <w:b/>
          <w:sz w:val="22"/>
          <w:szCs w:val="22"/>
          <w:lang w:eastAsia="pl-PL"/>
        </w:rPr>
      </w:pPr>
    </w:p>
    <w:p w:rsidR="00BA037A" w:rsidRPr="00A25D47" w:rsidRDefault="00BA037A" w:rsidP="00CF7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CF79AD" w:rsidRDefault="00CF79AD" w:rsidP="00CF79AD">
      <w:pPr>
        <w:spacing w:after="0"/>
        <w:jc w:val="right"/>
        <w:rPr>
          <w:rFonts w:eastAsiaTheme="minorEastAsia"/>
          <w:sz w:val="18"/>
          <w:szCs w:val="18"/>
          <w:lang w:eastAsia="pl-PL"/>
        </w:rPr>
      </w:pPr>
    </w:p>
    <w:p w:rsidR="00CF79AD" w:rsidRDefault="00CF79AD" w:rsidP="00CF79AD">
      <w:pPr>
        <w:spacing w:after="0"/>
        <w:jc w:val="right"/>
        <w:rPr>
          <w:rFonts w:eastAsiaTheme="minorEastAsia"/>
          <w:sz w:val="18"/>
          <w:szCs w:val="18"/>
          <w:lang w:eastAsia="pl-PL"/>
        </w:rPr>
      </w:pPr>
    </w:p>
    <w:p w:rsidR="00CF79AD" w:rsidRDefault="00CF79AD" w:rsidP="00CF79AD">
      <w:pPr>
        <w:spacing w:after="0"/>
        <w:jc w:val="right"/>
        <w:rPr>
          <w:rFonts w:eastAsiaTheme="minorEastAsia"/>
          <w:sz w:val="18"/>
          <w:szCs w:val="18"/>
          <w:lang w:eastAsia="pl-PL"/>
        </w:rPr>
      </w:pPr>
    </w:p>
    <w:p w:rsidR="00CF79AD" w:rsidRDefault="00CF79AD" w:rsidP="00CF79AD">
      <w:pPr>
        <w:spacing w:after="0"/>
        <w:jc w:val="right"/>
        <w:rPr>
          <w:rFonts w:eastAsiaTheme="minorEastAsia"/>
          <w:sz w:val="18"/>
          <w:szCs w:val="18"/>
          <w:lang w:eastAsia="pl-PL"/>
        </w:rPr>
      </w:pPr>
    </w:p>
    <w:p w:rsidR="00CF79AD" w:rsidRDefault="00CF79AD" w:rsidP="00CF79AD">
      <w:pPr>
        <w:spacing w:after="0"/>
        <w:jc w:val="right"/>
        <w:rPr>
          <w:rFonts w:eastAsiaTheme="minorEastAsia"/>
          <w:sz w:val="18"/>
          <w:szCs w:val="18"/>
          <w:lang w:eastAsia="pl-PL"/>
        </w:rPr>
      </w:pPr>
    </w:p>
    <w:p w:rsidR="00CF79AD" w:rsidRDefault="00CF79AD" w:rsidP="00CF79AD">
      <w:pPr>
        <w:spacing w:after="0"/>
        <w:jc w:val="right"/>
        <w:rPr>
          <w:rFonts w:eastAsiaTheme="minorEastAsia"/>
          <w:sz w:val="18"/>
          <w:szCs w:val="18"/>
          <w:lang w:eastAsia="pl-PL"/>
        </w:rPr>
      </w:pPr>
    </w:p>
    <w:p w:rsidR="00CF79AD" w:rsidRDefault="00CF79AD" w:rsidP="00CF79AD">
      <w:pPr>
        <w:spacing w:after="0"/>
        <w:jc w:val="right"/>
        <w:rPr>
          <w:rFonts w:eastAsiaTheme="minorEastAsia"/>
          <w:sz w:val="18"/>
          <w:szCs w:val="18"/>
          <w:lang w:eastAsia="pl-PL"/>
        </w:rPr>
      </w:pPr>
    </w:p>
    <w:p w:rsidR="00CF79AD" w:rsidRDefault="00CF79AD" w:rsidP="00750A20">
      <w:pPr>
        <w:spacing w:after="0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</w:p>
    <w:p w:rsidR="00750A20" w:rsidRDefault="00750A20" w:rsidP="00750A20">
      <w:pPr>
        <w:spacing w:after="0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</w:p>
    <w:p w:rsidR="00750A20" w:rsidRDefault="00750A20" w:rsidP="00750A20">
      <w:pPr>
        <w:spacing w:after="0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</w:p>
    <w:p w:rsidR="00750A20" w:rsidRDefault="00750A20" w:rsidP="00750A20">
      <w:pPr>
        <w:spacing w:after="0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</w:p>
    <w:p w:rsidR="00750A20" w:rsidRDefault="00750A20" w:rsidP="00750A20">
      <w:pPr>
        <w:spacing w:after="0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</w:p>
    <w:p w:rsidR="00750A20" w:rsidRDefault="00750A20" w:rsidP="00750A20">
      <w:pPr>
        <w:spacing w:after="0"/>
        <w:rPr>
          <w:rFonts w:asciiTheme="minorHAnsi" w:eastAsiaTheme="minorEastAsia" w:hAnsiTheme="minorHAnsi" w:cstheme="minorBidi"/>
          <w:sz w:val="22"/>
          <w:szCs w:val="22"/>
          <w:lang w:eastAsia="pl-PL"/>
        </w:rPr>
      </w:pPr>
    </w:p>
    <w:p w:rsidR="00CF79AD" w:rsidRDefault="00CF79AD" w:rsidP="00D540C0">
      <w:pPr>
        <w:spacing w:after="0"/>
        <w:jc w:val="right"/>
        <w:rPr>
          <w:rFonts w:eastAsiaTheme="minorEastAsia"/>
          <w:sz w:val="18"/>
          <w:szCs w:val="18"/>
          <w:lang w:eastAsia="pl-PL"/>
        </w:rPr>
      </w:pPr>
    </w:p>
    <w:p w:rsidR="00D540C0" w:rsidRPr="00D540C0" w:rsidRDefault="00D540C0" w:rsidP="00D540C0">
      <w:pPr>
        <w:spacing w:after="0"/>
        <w:jc w:val="right"/>
        <w:rPr>
          <w:rFonts w:eastAsiaTheme="minorEastAsia"/>
          <w:sz w:val="18"/>
          <w:szCs w:val="18"/>
          <w:lang w:eastAsia="pl-PL"/>
        </w:rPr>
      </w:pPr>
      <w:r w:rsidRPr="00D540C0">
        <w:rPr>
          <w:rFonts w:eastAsiaTheme="minorEastAsia"/>
          <w:sz w:val="18"/>
          <w:szCs w:val="18"/>
          <w:lang w:eastAsia="pl-PL"/>
        </w:rPr>
        <w:t>Załącznik Nr 2</w:t>
      </w:r>
    </w:p>
    <w:p w:rsidR="00D540C0" w:rsidRPr="00D540C0" w:rsidRDefault="00D540C0" w:rsidP="00D540C0">
      <w:pPr>
        <w:spacing w:after="0"/>
        <w:jc w:val="right"/>
        <w:rPr>
          <w:rFonts w:eastAsiaTheme="minorEastAsia"/>
          <w:sz w:val="18"/>
          <w:szCs w:val="18"/>
          <w:lang w:eastAsia="pl-PL"/>
        </w:rPr>
      </w:pPr>
      <w:r w:rsidRPr="00D540C0">
        <w:rPr>
          <w:rFonts w:eastAsiaTheme="minorEastAsia"/>
          <w:sz w:val="18"/>
          <w:szCs w:val="18"/>
          <w:lang w:eastAsia="pl-PL"/>
        </w:rPr>
        <w:t xml:space="preserve">do Regulaminu </w:t>
      </w:r>
    </w:p>
    <w:p w:rsidR="00D540C0" w:rsidRPr="00D540C0" w:rsidRDefault="00D540C0" w:rsidP="00D540C0">
      <w:pPr>
        <w:spacing w:after="0"/>
        <w:jc w:val="right"/>
        <w:rPr>
          <w:rFonts w:eastAsiaTheme="minorEastAsia"/>
          <w:sz w:val="18"/>
          <w:szCs w:val="18"/>
          <w:lang w:eastAsia="pl-PL"/>
        </w:rPr>
      </w:pPr>
      <w:r w:rsidRPr="00D540C0">
        <w:rPr>
          <w:rFonts w:eastAsiaTheme="minorEastAsia"/>
          <w:sz w:val="18"/>
          <w:szCs w:val="18"/>
          <w:lang w:eastAsia="pl-PL"/>
        </w:rPr>
        <w:t>prac komisji konkursowej</w:t>
      </w:r>
    </w:p>
    <w:p w:rsidR="00D540C0" w:rsidRPr="00D540C0" w:rsidRDefault="00D540C0" w:rsidP="00D540C0">
      <w:pPr>
        <w:spacing w:after="0"/>
        <w:jc w:val="center"/>
        <w:rPr>
          <w:rFonts w:eastAsiaTheme="minorEastAsia"/>
          <w:b/>
          <w:sz w:val="21"/>
          <w:szCs w:val="21"/>
          <w:lang w:eastAsia="pl-PL"/>
        </w:rPr>
      </w:pPr>
    </w:p>
    <w:p w:rsidR="00D540C0" w:rsidRPr="00D540C0" w:rsidRDefault="00D540C0" w:rsidP="00D540C0">
      <w:pPr>
        <w:spacing w:after="0"/>
        <w:jc w:val="center"/>
        <w:rPr>
          <w:rFonts w:eastAsiaTheme="minorEastAsia"/>
          <w:b/>
          <w:sz w:val="21"/>
          <w:szCs w:val="21"/>
          <w:lang w:eastAsia="pl-PL"/>
        </w:rPr>
      </w:pPr>
    </w:p>
    <w:p w:rsidR="00D540C0" w:rsidRPr="00D540C0" w:rsidRDefault="00D540C0" w:rsidP="00D540C0">
      <w:pPr>
        <w:spacing w:after="0"/>
        <w:jc w:val="center"/>
        <w:rPr>
          <w:rFonts w:eastAsiaTheme="minorEastAsia"/>
          <w:b/>
          <w:sz w:val="21"/>
          <w:szCs w:val="21"/>
          <w:lang w:eastAsia="pl-PL"/>
        </w:rPr>
      </w:pPr>
    </w:p>
    <w:p w:rsidR="00D540C0" w:rsidRPr="006012E5" w:rsidRDefault="00D540C0" w:rsidP="00D540C0">
      <w:pPr>
        <w:spacing w:after="0"/>
        <w:jc w:val="center"/>
        <w:rPr>
          <w:rFonts w:eastAsiaTheme="minorEastAsia"/>
          <w:b/>
          <w:sz w:val="28"/>
          <w:szCs w:val="28"/>
          <w:lang w:eastAsia="pl-PL"/>
        </w:rPr>
      </w:pPr>
      <w:r w:rsidRPr="006012E5">
        <w:rPr>
          <w:rFonts w:eastAsiaTheme="minorEastAsia"/>
          <w:b/>
          <w:sz w:val="28"/>
          <w:szCs w:val="28"/>
          <w:lang w:eastAsia="pl-PL"/>
        </w:rPr>
        <w:t>OŚWIADCZENIE</w:t>
      </w:r>
    </w:p>
    <w:p w:rsidR="00D540C0" w:rsidRPr="006012E5" w:rsidRDefault="00D540C0" w:rsidP="00D540C0">
      <w:pPr>
        <w:spacing w:after="0"/>
        <w:jc w:val="center"/>
        <w:rPr>
          <w:rFonts w:eastAsiaTheme="minorEastAsia"/>
          <w:b/>
          <w:sz w:val="28"/>
          <w:szCs w:val="28"/>
          <w:lang w:eastAsia="pl-PL"/>
        </w:rPr>
      </w:pPr>
      <w:r w:rsidRPr="006012E5">
        <w:rPr>
          <w:rFonts w:eastAsiaTheme="minorEastAsia"/>
          <w:b/>
          <w:sz w:val="28"/>
          <w:szCs w:val="28"/>
          <w:lang w:eastAsia="pl-PL"/>
        </w:rPr>
        <w:t>Członka Komisji Konkursowej</w:t>
      </w:r>
    </w:p>
    <w:p w:rsidR="00D540C0" w:rsidRPr="006012E5" w:rsidRDefault="00D540C0" w:rsidP="00D540C0">
      <w:pPr>
        <w:spacing w:after="0"/>
        <w:jc w:val="center"/>
        <w:rPr>
          <w:rFonts w:eastAsiaTheme="minorEastAsia"/>
          <w:b/>
          <w:sz w:val="28"/>
          <w:szCs w:val="28"/>
          <w:lang w:eastAsia="pl-PL"/>
        </w:rPr>
      </w:pPr>
      <w:r w:rsidRPr="006012E5">
        <w:rPr>
          <w:rFonts w:eastAsiaTheme="minorEastAsia"/>
          <w:b/>
          <w:sz w:val="28"/>
          <w:szCs w:val="28"/>
          <w:lang w:eastAsia="pl-PL"/>
        </w:rPr>
        <w:t>do opiniowania ofert złożonych w otwartym konkursie ofert</w:t>
      </w:r>
    </w:p>
    <w:p w:rsidR="00D540C0" w:rsidRPr="006012E5" w:rsidRDefault="00D540C0" w:rsidP="00D540C0">
      <w:pPr>
        <w:spacing w:after="0"/>
        <w:jc w:val="center"/>
        <w:rPr>
          <w:rFonts w:eastAsiaTheme="minorEastAsia"/>
          <w:b/>
          <w:sz w:val="28"/>
          <w:szCs w:val="28"/>
          <w:lang w:eastAsia="pl-PL"/>
        </w:rPr>
      </w:pPr>
      <w:r w:rsidRPr="006012E5">
        <w:rPr>
          <w:rFonts w:eastAsiaTheme="minorEastAsia"/>
          <w:b/>
          <w:sz w:val="28"/>
          <w:szCs w:val="28"/>
          <w:lang w:eastAsia="pl-PL"/>
        </w:rPr>
        <w:t>na realizację zadań publicznych</w:t>
      </w:r>
    </w:p>
    <w:p w:rsidR="00D540C0" w:rsidRPr="00D540C0" w:rsidRDefault="00D540C0" w:rsidP="00D540C0">
      <w:pPr>
        <w:spacing w:after="0"/>
        <w:jc w:val="center"/>
        <w:rPr>
          <w:rFonts w:eastAsiaTheme="minorEastAsia"/>
          <w:b/>
          <w:sz w:val="21"/>
          <w:szCs w:val="21"/>
          <w:lang w:eastAsia="pl-PL"/>
        </w:rPr>
      </w:pPr>
    </w:p>
    <w:p w:rsidR="00D540C0" w:rsidRPr="00D540C0" w:rsidRDefault="00D540C0" w:rsidP="00D540C0">
      <w:pPr>
        <w:spacing w:after="0"/>
        <w:jc w:val="both"/>
        <w:rPr>
          <w:rFonts w:eastAsiaTheme="minorEastAsia"/>
          <w:sz w:val="21"/>
          <w:szCs w:val="21"/>
          <w:lang w:eastAsia="pl-PL"/>
        </w:rPr>
      </w:pPr>
    </w:p>
    <w:p w:rsidR="00D540C0" w:rsidRPr="006012E5" w:rsidRDefault="00D540C0" w:rsidP="006012E5">
      <w:pPr>
        <w:spacing w:after="0" w:line="360" w:lineRule="auto"/>
        <w:jc w:val="both"/>
        <w:rPr>
          <w:rFonts w:eastAsiaTheme="minorEastAsia"/>
          <w:sz w:val="24"/>
          <w:szCs w:val="24"/>
          <w:lang w:eastAsia="pl-PL"/>
        </w:rPr>
      </w:pPr>
      <w:r w:rsidRPr="006012E5">
        <w:rPr>
          <w:rFonts w:eastAsiaTheme="minorEastAsia"/>
          <w:sz w:val="24"/>
          <w:szCs w:val="24"/>
          <w:lang w:eastAsia="pl-PL"/>
        </w:rPr>
        <w:t xml:space="preserve">Oświadczam, że </w:t>
      </w:r>
      <w:r w:rsidRPr="006012E5">
        <w:rPr>
          <w:rFonts w:eastAsiaTheme="minorEastAsia"/>
          <w:b/>
          <w:sz w:val="24"/>
          <w:szCs w:val="24"/>
          <w:lang w:eastAsia="pl-PL"/>
        </w:rPr>
        <w:t xml:space="preserve">nie pozostaję w stosunku prawnym lub faktycznym z podmiotami biorącymi udział w konkursie ogłoszonym w dniu </w:t>
      </w:r>
      <w:r w:rsidR="0004578F">
        <w:rPr>
          <w:rFonts w:eastAsiaTheme="minorEastAsia"/>
          <w:b/>
          <w:sz w:val="24"/>
          <w:szCs w:val="24"/>
          <w:lang w:eastAsia="pl-PL"/>
        </w:rPr>
        <w:t>……………..</w:t>
      </w:r>
      <w:r w:rsidR="006012E5" w:rsidRPr="006012E5">
        <w:rPr>
          <w:rFonts w:eastAsiaTheme="minorEastAsia"/>
          <w:b/>
          <w:sz w:val="24"/>
          <w:szCs w:val="24"/>
          <w:lang w:eastAsia="pl-PL"/>
        </w:rPr>
        <w:t xml:space="preserve"> r.</w:t>
      </w:r>
      <w:r w:rsidRPr="006012E5">
        <w:rPr>
          <w:rFonts w:eastAsiaTheme="minorEastAsia"/>
          <w:sz w:val="24"/>
          <w:szCs w:val="24"/>
          <w:lang w:eastAsia="pl-PL"/>
        </w:rPr>
        <w:t xml:space="preserve"> przez </w:t>
      </w:r>
      <w:r w:rsidR="00342F65" w:rsidRPr="006012E5">
        <w:rPr>
          <w:rFonts w:eastAsiaTheme="minorEastAsia"/>
          <w:sz w:val="24"/>
          <w:szCs w:val="24"/>
          <w:lang w:eastAsia="pl-PL"/>
        </w:rPr>
        <w:t>Wójta Gminy Wadowice Górne</w:t>
      </w:r>
      <w:r w:rsidRPr="006012E5">
        <w:rPr>
          <w:rFonts w:eastAsiaTheme="minorEastAsia"/>
          <w:sz w:val="24"/>
          <w:szCs w:val="24"/>
          <w:lang w:eastAsia="pl-PL"/>
        </w:rPr>
        <w:t xml:space="preserve"> na realizacje zadań publicznych Gminy </w:t>
      </w:r>
      <w:r w:rsidR="00342F65" w:rsidRPr="006012E5">
        <w:rPr>
          <w:rFonts w:eastAsiaTheme="minorEastAsia"/>
          <w:sz w:val="24"/>
          <w:szCs w:val="24"/>
          <w:lang w:eastAsia="pl-PL"/>
        </w:rPr>
        <w:t>Wadowice Górne</w:t>
      </w:r>
      <w:r w:rsidRPr="006012E5">
        <w:rPr>
          <w:rFonts w:eastAsiaTheme="minorEastAsia"/>
          <w:sz w:val="24"/>
          <w:szCs w:val="24"/>
          <w:lang w:eastAsia="pl-PL"/>
        </w:rPr>
        <w:t>, który może budzić uzasadnioną wątpliwość co do mojej bezstronności podczas oceniania ofert i nie podlegam wyłączeniu na podstawie art. 15 ust. 2d i 2f ustawy z dnia 24 kwietnia 2003 roku o działalności pożytku publicznego i o wolontariacie</w:t>
      </w:r>
      <w:r w:rsidR="0062586F">
        <w:rPr>
          <w:rFonts w:eastAsiaTheme="minorEastAsia"/>
          <w:sz w:val="24"/>
          <w:szCs w:val="24"/>
          <w:lang w:eastAsia="pl-PL"/>
        </w:rPr>
        <w:t xml:space="preserve"> (</w:t>
      </w:r>
      <w:r w:rsidR="0062586F" w:rsidRPr="0062586F">
        <w:rPr>
          <w:rFonts w:eastAsiaTheme="minorEastAsia"/>
          <w:sz w:val="24"/>
          <w:szCs w:val="24"/>
          <w:lang w:eastAsia="pl-PL"/>
        </w:rPr>
        <w:t>t.j.</w:t>
      </w:r>
      <w:r w:rsidR="009E453A" w:rsidRPr="009E453A">
        <w:rPr>
          <w:sz w:val="25"/>
          <w:szCs w:val="25"/>
        </w:rPr>
        <w:t xml:space="preserve"> </w:t>
      </w:r>
      <w:r w:rsidR="009E453A">
        <w:rPr>
          <w:sz w:val="25"/>
          <w:szCs w:val="25"/>
        </w:rPr>
        <w:t>Dz. U. z 2020 r. poz. 1057, z 2021 r. poz. 1038, 1243, 1535</w:t>
      </w:r>
      <w:r w:rsidRPr="006012E5">
        <w:rPr>
          <w:rFonts w:eastAsiaTheme="minorEastAsia"/>
          <w:sz w:val="24"/>
          <w:szCs w:val="24"/>
          <w:lang w:eastAsia="pl-PL"/>
        </w:rPr>
        <w:t>).</w:t>
      </w:r>
    </w:p>
    <w:p w:rsidR="00D540C0" w:rsidRPr="00D540C0" w:rsidRDefault="00D540C0" w:rsidP="00D540C0">
      <w:pPr>
        <w:spacing w:after="0"/>
        <w:jc w:val="both"/>
        <w:rPr>
          <w:rFonts w:eastAsiaTheme="minorEastAsia"/>
          <w:sz w:val="21"/>
          <w:szCs w:val="21"/>
          <w:lang w:eastAsia="pl-PL"/>
        </w:rPr>
      </w:pPr>
    </w:p>
    <w:p w:rsidR="00D540C0" w:rsidRDefault="00D540C0" w:rsidP="00D540C0">
      <w:pPr>
        <w:spacing w:after="0"/>
        <w:jc w:val="right"/>
        <w:rPr>
          <w:rFonts w:eastAsiaTheme="minorEastAsia"/>
          <w:sz w:val="21"/>
          <w:szCs w:val="21"/>
          <w:lang w:eastAsia="pl-PL"/>
        </w:rPr>
      </w:pPr>
    </w:p>
    <w:p w:rsidR="006012E5" w:rsidRDefault="006012E5" w:rsidP="00D540C0">
      <w:pPr>
        <w:spacing w:after="0"/>
        <w:jc w:val="right"/>
        <w:rPr>
          <w:rFonts w:eastAsiaTheme="minorEastAsia"/>
          <w:sz w:val="21"/>
          <w:szCs w:val="21"/>
          <w:lang w:eastAsia="pl-PL"/>
        </w:rPr>
      </w:pPr>
    </w:p>
    <w:p w:rsidR="006012E5" w:rsidRDefault="006012E5" w:rsidP="00D540C0">
      <w:pPr>
        <w:spacing w:after="0"/>
        <w:jc w:val="right"/>
        <w:rPr>
          <w:rFonts w:eastAsiaTheme="minorEastAsia"/>
          <w:sz w:val="21"/>
          <w:szCs w:val="21"/>
          <w:lang w:eastAsia="pl-PL"/>
        </w:rPr>
      </w:pPr>
    </w:p>
    <w:p w:rsidR="006012E5" w:rsidRDefault="006012E5" w:rsidP="00D540C0">
      <w:pPr>
        <w:spacing w:after="0"/>
        <w:jc w:val="right"/>
        <w:rPr>
          <w:rFonts w:eastAsiaTheme="minorEastAsia"/>
          <w:sz w:val="21"/>
          <w:szCs w:val="21"/>
          <w:lang w:eastAsia="pl-PL"/>
        </w:rPr>
      </w:pPr>
    </w:p>
    <w:p w:rsidR="001E0B36" w:rsidRPr="0004578F" w:rsidRDefault="0004578F" w:rsidP="0004578F">
      <w:pPr>
        <w:spacing w:after="0"/>
        <w:rPr>
          <w:rFonts w:eastAsiaTheme="minorEastAsia"/>
          <w:sz w:val="16"/>
          <w:szCs w:val="16"/>
          <w:lang w:eastAsia="pl-PL"/>
        </w:rPr>
      </w:pPr>
      <w:r w:rsidRPr="0004578F">
        <w:rPr>
          <w:rFonts w:eastAsiaTheme="minorEastAsia"/>
          <w:sz w:val="16"/>
          <w:szCs w:val="16"/>
          <w:lang w:eastAsia="pl-PL"/>
        </w:rPr>
        <w:t>…………………………………</w:t>
      </w:r>
      <w:r>
        <w:rPr>
          <w:rFonts w:eastAsiaTheme="minorEastAsia"/>
          <w:sz w:val="16"/>
          <w:szCs w:val="16"/>
          <w:lang w:eastAsia="pl-PL"/>
        </w:rPr>
        <w:t>……….</w:t>
      </w:r>
      <w:r w:rsidRPr="0004578F">
        <w:rPr>
          <w:rFonts w:eastAsiaTheme="minorEastAsia"/>
          <w:sz w:val="16"/>
          <w:szCs w:val="16"/>
          <w:lang w:eastAsia="pl-PL"/>
        </w:rPr>
        <w:t>…..</w:t>
      </w:r>
    </w:p>
    <w:p w:rsidR="0004578F" w:rsidRDefault="0004578F" w:rsidP="0004578F">
      <w:pPr>
        <w:spacing w:after="0"/>
        <w:rPr>
          <w:rFonts w:eastAsiaTheme="minorEastAsia"/>
          <w:sz w:val="21"/>
          <w:szCs w:val="21"/>
          <w:lang w:eastAsia="pl-PL"/>
        </w:rPr>
      </w:pPr>
      <w:r>
        <w:rPr>
          <w:rFonts w:eastAsiaTheme="minorEastAsia"/>
          <w:sz w:val="16"/>
          <w:szCs w:val="16"/>
          <w:lang w:eastAsia="pl-PL"/>
        </w:rPr>
        <w:t xml:space="preserve">            m</w:t>
      </w:r>
      <w:r w:rsidRPr="0004578F">
        <w:rPr>
          <w:rFonts w:eastAsiaTheme="minorEastAsia"/>
          <w:sz w:val="16"/>
          <w:szCs w:val="16"/>
          <w:lang w:eastAsia="pl-PL"/>
        </w:rPr>
        <w:t>iejscowość, data</w:t>
      </w:r>
      <w:r w:rsidR="006012E5">
        <w:rPr>
          <w:rFonts w:eastAsiaTheme="minorEastAsia"/>
          <w:sz w:val="21"/>
          <w:szCs w:val="21"/>
          <w:lang w:eastAsia="pl-PL"/>
        </w:rPr>
        <w:t xml:space="preserve">                                                 </w:t>
      </w:r>
      <w:r w:rsidR="00D540C0" w:rsidRPr="00D540C0">
        <w:rPr>
          <w:rFonts w:eastAsiaTheme="minorEastAsia"/>
          <w:sz w:val="21"/>
          <w:szCs w:val="21"/>
          <w:lang w:eastAsia="pl-PL"/>
        </w:rPr>
        <w:t>………</w:t>
      </w:r>
      <w:r w:rsidR="006012E5">
        <w:rPr>
          <w:rFonts w:eastAsiaTheme="minorEastAsia"/>
          <w:sz w:val="21"/>
          <w:szCs w:val="21"/>
          <w:lang w:eastAsia="pl-PL"/>
        </w:rPr>
        <w:t>……</w:t>
      </w:r>
      <w:r w:rsidR="00D540C0" w:rsidRPr="00D540C0">
        <w:rPr>
          <w:rFonts w:eastAsiaTheme="minorEastAsia"/>
          <w:sz w:val="21"/>
          <w:szCs w:val="21"/>
          <w:lang w:eastAsia="pl-PL"/>
        </w:rPr>
        <w:t>……………………………................</w:t>
      </w:r>
    </w:p>
    <w:p w:rsidR="00D540C0" w:rsidRPr="0004578F" w:rsidRDefault="0004578F" w:rsidP="0004578F">
      <w:pPr>
        <w:spacing w:after="0"/>
        <w:rPr>
          <w:rFonts w:eastAsiaTheme="minorEastAsia"/>
          <w:sz w:val="21"/>
          <w:szCs w:val="21"/>
          <w:lang w:eastAsia="pl-PL"/>
        </w:rPr>
      </w:pPr>
      <w:r>
        <w:rPr>
          <w:rFonts w:eastAsiaTheme="minorEastAsia"/>
          <w:sz w:val="21"/>
          <w:szCs w:val="21"/>
          <w:lang w:eastAsia="pl-PL"/>
        </w:rPr>
        <w:tab/>
      </w:r>
      <w:r>
        <w:rPr>
          <w:rFonts w:eastAsiaTheme="minorEastAsia"/>
          <w:sz w:val="21"/>
          <w:szCs w:val="21"/>
          <w:lang w:eastAsia="pl-PL"/>
        </w:rPr>
        <w:tab/>
      </w:r>
      <w:r>
        <w:rPr>
          <w:rFonts w:eastAsiaTheme="minorEastAsia"/>
          <w:sz w:val="21"/>
          <w:szCs w:val="21"/>
          <w:lang w:eastAsia="pl-PL"/>
        </w:rPr>
        <w:tab/>
      </w:r>
      <w:r>
        <w:rPr>
          <w:rFonts w:eastAsiaTheme="minorEastAsia"/>
          <w:sz w:val="21"/>
          <w:szCs w:val="21"/>
          <w:lang w:eastAsia="pl-PL"/>
        </w:rPr>
        <w:tab/>
      </w:r>
      <w:r>
        <w:rPr>
          <w:rFonts w:eastAsiaTheme="minorEastAsia"/>
          <w:sz w:val="21"/>
          <w:szCs w:val="21"/>
          <w:lang w:eastAsia="pl-PL"/>
        </w:rPr>
        <w:tab/>
      </w:r>
      <w:r>
        <w:rPr>
          <w:rFonts w:eastAsiaTheme="minorEastAsia"/>
          <w:sz w:val="21"/>
          <w:szCs w:val="21"/>
          <w:lang w:eastAsia="pl-PL"/>
        </w:rPr>
        <w:tab/>
      </w:r>
      <w:r>
        <w:rPr>
          <w:rFonts w:eastAsiaTheme="minorEastAsia"/>
          <w:sz w:val="21"/>
          <w:szCs w:val="21"/>
          <w:lang w:eastAsia="pl-PL"/>
        </w:rPr>
        <w:tab/>
      </w:r>
      <w:r w:rsidR="006012E5">
        <w:rPr>
          <w:rFonts w:eastAsiaTheme="minorEastAsia"/>
          <w:sz w:val="16"/>
          <w:szCs w:val="16"/>
          <w:lang w:eastAsia="pl-PL"/>
        </w:rPr>
        <w:t>(C</w:t>
      </w:r>
      <w:r w:rsidR="00D540C0" w:rsidRPr="00D540C0">
        <w:rPr>
          <w:rFonts w:eastAsiaTheme="minorEastAsia"/>
          <w:sz w:val="16"/>
          <w:szCs w:val="16"/>
          <w:lang w:eastAsia="pl-PL"/>
        </w:rPr>
        <w:t>zytelny podpis Członka Komisji Konkursowej)</w:t>
      </w:r>
    </w:p>
    <w:p w:rsidR="00014A82" w:rsidRPr="00014A82" w:rsidRDefault="00014A82" w:rsidP="00D01282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DE4BDA" w:rsidRDefault="00DE4BDA" w:rsidP="00737C53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</w:p>
    <w:sectPr w:rsidR="00DE4BDA" w:rsidSect="009475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7964B8"/>
    <w:multiLevelType w:val="singleLevel"/>
    <w:tmpl w:val="FE024BD8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hint="default"/>
      </w:rPr>
    </w:lvl>
  </w:abstractNum>
  <w:abstractNum w:abstractNumId="2" w15:restartNumberingAfterBreak="0">
    <w:nsid w:val="0403111E"/>
    <w:multiLevelType w:val="singleLevel"/>
    <w:tmpl w:val="FE024BD8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hint="default"/>
      </w:rPr>
    </w:lvl>
  </w:abstractNum>
  <w:abstractNum w:abstractNumId="3" w15:restartNumberingAfterBreak="0">
    <w:nsid w:val="07945766"/>
    <w:multiLevelType w:val="multilevel"/>
    <w:tmpl w:val="36B06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90E36"/>
    <w:multiLevelType w:val="hybridMultilevel"/>
    <w:tmpl w:val="348EB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6202F"/>
    <w:multiLevelType w:val="hybridMultilevel"/>
    <w:tmpl w:val="EAE013A2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147C1D21"/>
    <w:multiLevelType w:val="multilevel"/>
    <w:tmpl w:val="4A563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3E7F40"/>
    <w:multiLevelType w:val="hybridMultilevel"/>
    <w:tmpl w:val="FB70BE04"/>
    <w:lvl w:ilvl="0" w:tplc="0415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8" w15:restartNumberingAfterBreak="0">
    <w:nsid w:val="27180914"/>
    <w:multiLevelType w:val="hybridMultilevel"/>
    <w:tmpl w:val="79DA2004"/>
    <w:lvl w:ilvl="0" w:tplc="71AC4D22">
      <w:start w:val="1"/>
      <w:numFmt w:val="lowerLetter"/>
      <w:lvlText w:val="%1)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9" w15:restartNumberingAfterBreak="0">
    <w:nsid w:val="2E693636"/>
    <w:multiLevelType w:val="singleLevel"/>
    <w:tmpl w:val="85BE5AF2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hint="default"/>
      </w:rPr>
    </w:lvl>
  </w:abstractNum>
  <w:abstractNum w:abstractNumId="10" w15:restartNumberingAfterBreak="0">
    <w:nsid w:val="3D1632F8"/>
    <w:multiLevelType w:val="multilevel"/>
    <w:tmpl w:val="3262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C67D81"/>
    <w:multiLevelType w:val="hybridMultilevel"/>
    <w:tmpl w:val="382C7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57931"/>
    <w:multiLevelType w:val="hybridMultilevel"/>
    <w:tmpl w:val="40406754"/>
    <w:lvl w:ilvl="0" w:tplc="529CA4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8C4ED0"/>
    <w:multiLevelType w:val="hybridMultilevel"/>
    <w:tmpl w:val="A4B6601C"/>
    <w:lvl w:ilvl="0" w:tplc="529CA4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3E7AB3"/>
    <w:multiLevelType w:val="hybridMultilevel"/>
    <w:tmpl w:val="65A87D38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4E9B55A5"/>
    <w:multiLevelType w:val="hybridMultilevel"/>
    <w:tmpl w:val="553C3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03F25"/>
    <w:multiLevelType w:val="hybridMultilevel"/>
    <w:tmpl w:val="0F76A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A6180"/>
    <w:multiLevelType w:val="singleLevel"/>
    <w:tmpl w:val="FE024BD8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hint="default"/>
      </w:rPr>
    </w:lvl>
  </w:abstractNum>
  <w:abstractNum w:abstractNumId="18" w15:restartNumberingAfterBreak="0">
    <w:nsid w:val="630348E1"/>
    <w:multiLevelType w:val="hybridMultilevel"/>
    <w:tmpl w:val="088C2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F662C"/>
    <w:multiLevelType w:val="multilevel"/>
    <w:tmpl w:val="097E90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9C4C75"/>
    <w:multiLevelType w:val="hybridMultilevel"/>
    <w:tmpl w:val="43E03680"/>
    <w:lvl w:ilvl="0" w:tplc="CD802D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17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0"/>
  </w:num>
  <w:num w:numId="8">
    <w:abstractNumId w:val="11"/>
  </w:num>
  <w:num w:numId="9">
    <w:abstractNumId w:val="12"/>
  </w:num>
  <w:num w:numId="10">
    <w:abstractNumId w:val="16"/>
  </w:num>
  <w:num w:numId="11">
    <w:abstractNumId w:val="18"/>
  </w:num>
  <w:num w:numId="12">
    <w:abstractNumId w:val="13"/>
  </w:num>
  <w:num w:numId="13">
    <w:abstractNumId w:val="5"/>
  </w:num>
  <w:num w:numId="14">
    <w:abstractNumId w:val="4"/>
  </w:num>
  <w:num w:numId="15">
    <w:abstractNumId w:val="14"/>
  </w:num>
  <w:num w:numId="16">
    <w:abstractNumId w:val="7"/>
  </w:num>
  <w:num w:numId="17">
    <w:abstractNumId w:val="8"/>
  </w:num>
  <w:num w:numId="18">
    <w:abstractNumId w:val="10"/>
  </w:num>
  <w:num w:numId="19">
    <w:abstractNumId w:val="3"/>
  </w:num>
  <w:num w:numId="20">
    <w:abstractNumId w:val="6"/>
    <w:lvlOverride w:ilvl="0">
      <w:startOverride w:val="1"/>
    </w:lvlOverride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9C"/>
    <w:rsid w:val="00011950"/>
    <w:rsid w:val="00013D69"/>
    <w:rsid w:val="00014A82"/>
    <w:rsid w:val="00023995"/>
    <w:rsid w:val="00024DFE"/>
    <w:rsid w:val="0004578F"/>
    <w:rsid w:val="0005669C"/>
    <w:rsid w:val="000600B5"/>
    <w:rsid w:val="00066C2B"/>
    <w:rsid w:val="00067FDC"/>
    <w:rsid w:val="00090557"/>
    <w:rsid w:val="00096FFB"/>
    <w:rsid w:val="000C06EF"/>
    <w:rsid w:val="000F2FE2"/>
    <w:rsid w:val="000F492F"/>
    <w:rsid w:val="001566EE"/>
    <w:rsid w:val="0015789E"/>
    <w:rsid w:val="0017252D"/>
    <w:rsid w:val="001A4B12"/>
    <w:rsid w:val="001B7151"/>
    <w:rsid w:val="001D4620"/>
    <w:rsid w:val="001E0B36"/>
    <w:rsid w:val="001F1A6D"/>
    <w:rsid w:val="001F2F73"/>
    <w:rsid w:val="002014A1"/>
    <w:rsid w:val="00202983"/>
    <w:rsid w:val="00205DCC"/>
    <w:rsid w:val="00220566"/>
    <w:rsid w:val="00261DA7"/>
    <w:rsid w:val="00277C00"/>
    <w:rsid w:val="0032541B"/>
    <w:rsid w:val="00342F65"/>
    <w:rsid w:val="00346EB2"/>
    <w:rsid w:val="00353863"/>
    <w:rsid w:val="00371DD0"/>
    <w:rsid w:val="003743E5"/>
    <w:rsid w:val="003773B1"/>
    <w:rsid w:val="00393E4C"/>
    <w:rsid w:val="003B1473"/>
    <w:rsid w:val="003D5004"/>
    <w:rsid w:val="003E4D45"/>
    <w:rsid w:val="004315A0"/>
    <w:rsid w:val="0045514B"/>
    <w:rsid w:val="00477EE6"/>
    <w:rsid w:val="004910E5"/>
    <w:rsid w:val="00492A3C"/>
    <w:rsid w:val="00492D13"/>
    <w:rsid w:val="004A161F"/>
    <w:rsid w:val="004B2432"/>
    <w:rsid w:val="004B668A"/>
    <w:rsid w:val="004C479E"/>
    <w:rsid w:val="004D5852"/>
    <w:rsid w:val="004F4E96"/>
    <w:rsid w:val="00525166"/>
    <w:rsid w:val="00540D46"/>
    <w:rsid w:val="00547B95"/>
    <w:rsid w:val="00551A47"/>
    <w:rsid w:val="00570A53"/>
    <w:rsid w:val="005871C1"/>
    <w:rsid w:val="00591A2B"/>
    <w:rsid w:val="005A4E5A"/>
    <w:rsid w:val="005C6E02"/>
    <w:rsid w:val="005D2F9D"/>
    <w:rsid w:val="006012E5"/>
    <w:rsid w:val="00610977"/>
    <w:rsid w:val="006128D2"/>
    <w:rsid w:val="0061369B"/>
    <w:rsid w:val="0062586F"/>
    <w:rsid w:val="00646A25"/>
    <w:rsid w:val="00654CFC"/>
    <w:rsid w:val="00667199"/>
    <w:rsid w:val="006807EE"/>
    <w:rsid w:val="006920DE"/>
    <w:rsid w:val="00693E53"/>
    <w:rsid w:val="006A5DB7"/>
    <w:rsid w:val="006B4292"/>
    <w:rsid w:val="007042F1"/>
    <w:rsid w:val="00737C53"/>
    <w:rsid w:val="00750A20"/>
    <w:rsid w:val="00754A8E"/>
    <w:rsid w:val="0077438C"/>
    <w:rsid w:val="007D150A"/>
    <w:rsid w:val="007D7D16"/>
    <w:rsid w:val="007E2835"/>
    <w:rsid w:val="007F64F2"/>
    <w:rsid w:val="0087222B"/>
    <w:rsid w:val="008744B3"/>
    <w:rsid w:val="008A3219"/>
    <w:rsid w:val="008B71C2"/>
    <w:rsid w:val="008E3E8A"/>
    <w:rsid w:val="00927FBC"/>
    <w:rsid w:val="009343E0"/>
    <w:rsid w:val="0094759C"/>
    <w:rsid w:val="009531D6"/>
    <w:rsid w:val="00966A2D"/>
    <w:rsid w:val="0099195B"/>
    <w:rsid w:val="009A5557"/>
    <w:rsid w:val="009C3A78"/>
    <w:rsid w:val="009C3D7C"/>
    <w:rsid w:val="009D4103"/>
    <w:rsid w:val="009E453A"/>
    <w:rsid w:val="00A008B9"/>
    <w:rsid w:val="00A25D47"/>
    <w:rsid w:val="00A31207"/>
    <w:rsid w:val="00A43EE6"/>
    <w:rsid w:val="00A733FB"/>
    <w:rsid w:val="00A81148"/>
    <w:rsid w:val="00A971E9"/>
    <w:rsid w:val="00AD36AF"/>
    <w:rsid w:val="00AE12EE"/>
    <w:rsid w:val="00AE1607"/>
    <w:rsid w:val="00AF6649"/>
    <w:rsid w:val="00B03DEB"/>
    <w:rsid w:val="00B12BC3"/>
    <w:rsid w:val="00B20053"/>
    <w:rsid w:val="00B60628"/>
    <w:rsid w:val="00B65F86"/>
    <w:rsid w:val="00B70810"/>
    <w:rsid w:val="00BA037A"/>
    <w:rsid w:val="00BD3810"/>
    <w:rsid w:val="00BE55C9"/>
    <w:rsid w:val="00BF2426"/>
    <w:rsid w:val="00BF3F8A"/>
    <w:rsid w:val="00C24D52"/>
    <w:rsid w:val="00C434E1"/>
    <w:rsid w:val="00C444D3"/>
    <w:rsid w:val="00C62682"/>
    <w:rsid w:val="00CB105B"/>
    <w:rsid w:val="00CE0EA2"/>
    <w:rsid w:val="00CE26D6"/>
    <w:rsid w:val="00CF45A1"/>
    <w:rsid w:val="00CF79AD"/>
    <w:rsid w:val="00D01282"/>
    <w:rsid w:val="00D02CAC"/>
    <w:rsid w:val="00D17A32"/>
    <w:rsid w:val="00D36043"/>
    <w:rsid w:val="00D43400"/>
    <w:rsid w:val="00D540C0"/>
    <w:rsid w:val="00D655D8"/>
    <w:rsid w:val="00D82685"/>
    <w:rsid w:val="00DB5404"/>
    <w:rsid w:val="00DB6349"/>
    <w:rsid w:val="00DE4BDA"/>
    <w:rsid w:val="00E01E75"/>
    <w:rsid w:val="00E26417"/>
    <w:rsid w:val="00E272D6"/>
    <w:rsid w:val="00EF1D8F"/>
    <w:rsid w:val="00EF23EB"/>
    <w:rsid w:val="00EF4B82"/>
    <w:rsid w:val="00F01E84"/>
    <w:rsid w:val="00F504D5"/>
    <w:rsid w:val="00FB1C77"/>
    <w:rsid w:val="00FC1A3F"/>
    <w:rsid w:val="00FE3227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C4EA4-C931-440A-8716-0715E034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E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DD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DE4BD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4B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251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2516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1348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keywords>Regulamin komisji konkursowej.docx</cp:keywords>
  <cp:lastModifiedBy>uzytkownik</cp:lastModifiedBy>
  <cp:revision>2</cp:revision>
  <cp:lastPrinted>2017-10-23T09:56:00Z</cp:lastPrinted>
  <dcterms:created xsi:type="dcterms:W3CDTF">2021-09-14T08:13:00Z</dcterms:created>
  <dcterms:modified xsi:type="dcterms:W3CDTF">2021-09-14T08:13:00Z</dcterms:modified>
</cp:coreProperties>
</file>