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E0C3" w14:textId="2C486539" w:rsidR="009D1697" w:rsidRPr="009D1697" w:rsidRDefault="009D1697" w:rsidP="00AE4487">
      <w:pPr>
        <w:spacing w:before="120" w:after="120" w:line="312" w:lineRule="auto"/>
        <w:textAlignment w:val="baseline"/>
        <w:outlineLvl w:val="0"/>
        <w:rPr>
          <w:rFonts w:eastAsia="Times New Roman" w:cstheme="minorHAnsi"/>
          <w:b/>
          <w:bCs/>
          <w:color w:val="071F32"/>
          <w:kern w:val="36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kern w:val="36"/>
          <w:sz w:val="28"/>
          <w:szCs w:val="28"/>
          <w:lang w:eastAsia="pl-PL"/>
        </w:rPr>
        <w:t xml:space="preserve">PFRON wspiera osoby z </w:t>
      </w:r>
      <w:r w:rsidR="00D925B3" w:rsidRPr="00AE4487">
        <w:rPr>
          <w:rFonts w:eastAsia="Times New Roman" w:cstheme="minorHAnsi"/>
          <w:b/>
          <w:bCs/>
          <w:color w:val="071F32"/>
          <w:kern w:val="36"/>
          <w:sz w:val="28"/>
          <w:szCs w:val="28"/>
          <w:lang w:eastAsia="pl-PL"/>
        </w:rPr>
        <w:t>n</w:t>
      </w:r>
      <w:r w:rsidRPr="009D1697">
        <w:rPr>
          <w:rFonts w:eastAsia="Times New Roman" w:cstheme="minorHAnsi"/>
          <w:b/>
          <w:bCs/>
          <w:color w:val="071F32"/>
          <w:kern w:val="36"/>
          <w:sz w:val="28"/>
          <w:szCs w:val="28"/>
          <w:lang w:eastAsia="pl-PL"/>
        </w:rPr>
        <w:t>iepełnosprawnościami</w:t>
      </w:r>
    </w:p>
    <w:p w14:paraId="65E13AC2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</w:p>
    <w:p w14:paraId="0C98194B" w14:textId="4236330C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Oddział </w:t>
      </w:r>
      <w:r w:rsidR="00D925B3" w:rsidRPr="00AE4487">
        <w:rPr>
          <w:rFonts w:eastAsia="Times New Roman" w:cstheme="minorHAnsi"/>
          <w:color w:val="071F32"/>
          <w:sz w:val="28"/>
          <w:szCs w:val="28"/>
          <w:lang w:eastAsia="pl-PL"/>
        </w:rPr>
        <w:t>Podkarpacki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 PFRON przypomina o realizowanych obecnie programach skierowanych do osób indywidualnych: „Aktywny samorząd” oraz „Wypracowanie i pilotażowe wdrożenie modelu kompleksowej rehabilitacji umożliwiającej podjęcie lub powrót do pracy”. PFRON uruchomił również nowe programy, których celem jest rozwiązanie jednego z istotniejszych przeszkód rehabilitacji społecznej i zawodowej osób niepełnosprawnych jak brak dostępnego mieszkania.</w:t>
      </w:r>
    </w:p>
    <w:p w14:paraId="5660F01C" w14:textId="77777777" w:rsidR="009D1697" w:rsidRPr="009D1697" w:rsidRDefault="009D1697" w:rsidP="00AE4487">
      <w:pPr>
        <w:spacing w:before="120" w:after="120" w:line="312" w:lineRule="auto"/>
        <w:textAlignment w:val="baseline"/>
        <w:outlineLvl w:val="2"/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  <w:t>„Samodzielność – Aktywność – Mobilność”</w:t>
      </w:r>
    </w:p>
    <w:p w14:paraId="5FE8442D" w14:textId="6979FABF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Na pakiet „Samodzielność – Aktywność – Mobilność” składa się „Mieszkanie dla absolwenta” oraz „Dostępne mieszkanie”. Celem obu programów jest zwiększenie aktywności zawodowej i społecznej oraz wzrost niezależności osób z niepełnosprawnościami. Realizator</w:t>
      </w:r>
      <w:r w:rsidR="00AE4487" w:rsidRPr="00AE448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ami 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programów są </w:t>
      </w:r>
      <w:r w:rsidR="00AE4487" w:rsidRPr="00AE448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jednostki samorządów powiatowych. 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Wnioski należy składać wyłącznie w formie elektronicznej w SOW – Systemie Obsługi Wsparcia finansowanego ze środków PFRON.</w:t>
      </w:r>
    </w:p>
    <w:p w14:paraId="6C8C62AA" w14:textId="247C5CAF" w:rsidR="009D1697" w:rsidRPr="009D1697" w:rsidRDefault="00AE448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AE4487">
        <w:rPr>
          <w:rFonts w:eastAsia="Times New Roman" w:cstheme="minorHAnsi"/>
          <w:color w:val="071F32"/>
          <w:sz w:val="28"/>
          <w:szCs w:val="28"/>
          <w:lang w:eastAsia="pl-PL"/>
        </w:rPr>
        <w:t>I</w:t>
      </w:r>
      <w:r w:rsidR="009D1697" w:rsidRPr="009D1697">
        <w:rPr>
          <w:rFonts w:eastAsia="Times New Roman" w:cstheme="minorHAnsi"/>
          <w:color w:val="071F32"/>
          <w:sz w:val="28"/>
          <w:szCs w:val="28"/>
          <w:lang w:eastAsia="pl-PL"/>
        </w:rPr>
        <w:t>nfolinia SOW: 800 889 777.</w:t>
      </w:r>
    </w:p>
    <w:p w14:paraId="60B1F84F" w14:textId="77777777" w:rsidR="009D1697" w:rsidRPr="009D1697" w:rsidRDefault="009D1697" w:rsidP="00AE4487">
      <w:pPr>
        <w:spacing w:before="120" w:after="120" w:line="312" w:lineRule="auto"/>
        <w:textAlignment w:val="baseline"/>
        <w:outlineLvl w:val="2"/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  <w:t>„Aktywny Samorząd” – złóż wniosek przez SOW</w:t>
      </w:r>
    </w:p>
    <w:p w14:paraId="268FE5E9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W ramach programu „Aktywny samorząd” do 31 sierpnia osoby z niepełnosprawnościami mogą otrzymać dofinansowanie kosztów:</w:t>
      </w:r>
    </w:p>
    <w:p w14:paraId="7973F51B" w14:textId="77777777" w:rsidR="009D1697" w:rsidRPr="009D1697" w:rsidRDefault="009D1697" w:rsidP="00AE4487">
      <w:pPr>
        <w:numPr>
          <w:ilvl w:val="0"/>
          <w:numId w:val="2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zakupu sprzętu elektronicznego</w:t>
      </w:r>
    </w:p>
    <w:p w14:paraId="708F085D" w14:textId="77777777" w:rsidR="009D1697" w:rsidRPr="009D1697" w:rsidRDefault="009D1697" w:rsidP="00AE4487">
      <w:pPr>
        <w:numPr>
          <w:ilvl w:val="0"/>
          <w:numId w:val="2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oprzyrządowania do posiadanego samochodu</w:t>
      </w:r>
    </w:p>
    <w:p w14:paraId="3A40C5DB" w14:textId="77777777" w:rsidR="009D1697" w:rsidRPr="009D1697" w:rsidRDefault="009D1697" w:rsidP="00AE4487">
      <w:pPr>
        <w:numPr>
          <w:ilvl w:val="0"/>
          <w:numId w:val="2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uzyskania prawa jazdy</w:t>
      </w:r>
    </w:p>
    <w:p w14:paraId="61F335F4" w14:textId="77777777" w:rsidR="009D1697" w:rsidRPr="009D1697" w:rsidRDefault="009D1697" w:rsidP="00AE4487">
      <w:pPr>
        <w:numPr>
          <w:ilvl w:val="0"/>
          <w:numId w:val="2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zakupu wózka inwalidzkiego o napędzie elektrycznym</w:t>
      </w:r>
    </w:p>
    <w:p w14:paraId="4A69B1D9" w14:textId="77777777" w:rsidR="009D1697" w:rsidRPr="009D1697" w:rsidRDefault="009D1697" w:rsidP="00AE4487">
      <w:pPr>
        <w:numPr>
          <w:ilvl w:val="0"/>
          <w:numId w:val="2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utrzymania sprawności technicznej skutera lub wózka inwalidzkiego o napędzie elektrycznym</w:t>
      </w:r>
    </w:p>
    <w:p w14:paraId="53D8B45D" w14:textId="77777777" w:rsidR="009D1697" w:rsidRPr="009D1697" w:rsidRDefault="009D1697" w:rsidP="00AE4487">
      <w:pPr>
        <w:numPr>
          <w:ilvl w:val="0"/>
          <w:numId w:val="2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zapewnienia opieki dla osoby zależnej np. dziecka przebywającego w żłobku lub przedszkolu</w:t>
      </w:r>
    </w:p>
    <w:p w14:paraId="3B8C2828" w14:textId="77777777" w:rsidR="009D1697" w:rsidRPr="009D1697" w:rsidRDefault="009D1697" w:rsidP="00AE4487">
      <w:pPr>
        <w:numPr>
          <w:ilvl w:val="0"/>
          <w:numId w:val="2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lastRenderedPageBreak/>
        <w:t>zakupu protezy kończyny i utrzymania sprawności technicznej posiadanej protezy.</w:t>
      </w:r>
    </w:p>
    <w:p w14:paraId="0AED4E3E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Wnioski można składać za pośrednictwem Systemu Obsługi Wsparcia finansowanego ze środków PFRON (SOW). System pozwala na załatwienie sprawy online na wszystkich etapach – począwszy od wypełnienie wniosku, aż po rozliczenie dofinansowania. Złożone wnioski zweryfikowane zostaną w Powiatowym Centrum Pomocy Rodzinie (PCPR) lub Miejskim Ośrodku Pomocy Społecznej (MOPS) zgodnie z miejscem zamieszkania.</w:t>
      </w:r>
    </w:p>
    <w:p w14:paraId="4CDF4D7B" w14:textId="77777777" w:rsidR="009D1697" w:rsidRPr="009D1697" w:rsidRDefault="009D1697" w:rsidP="00AE4487">
      <w:pPr>
        <w:spacing w:before="120" w:after="120" w:line="312" w:lineRule="auto"/>
        <w:textAlignment w:val="baseline"/>
        <w:outlineLvl w:val="2"/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  <w:t>Profil Zaufany</w:t>
      </w:r>
    </w:p>
    <w:p w14:paraId="2DAC40ED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Wszystkie osoby z niepełnosprawnościami zachęcamy do założenia Profilu Zaufanego na platformie </w:t>
      </w:r>
      <w:proofErr w:type="spellStart"/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ePUAP</w:t>
      </w:r>
      <w:proofErr w:type="spellEnd"/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. Posiadanie Profilu Zaufanego pomaga w procesie pobierania nauki, zapewnia nie tylko bezpieczny ale i darmowy dostęp do usług publicznych bez wychodzenia z domu.</w:t>
      </w:r>
    </w:p>
    <w:p w14:paraId="44438463" w14:textId="77777777" w:rsidR="009D1697" w:rsidRPr="009D1697" w:rsidRDefault="009D1697" w:rsidP="00AE4487">
      <w:pPr>
        <w:spacing w:before="120" w:after="120" w:line="312" w:lineRule="auto"/>
        <w:textAlignment w:val="baseline"/>
        <w:outlineLvl w:val="2"/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  <w:t>Terminy</w:t>
      </w:r>
    </w:p>
    <w:p w14:paraId="6D3A9DF5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Termin składania wniosków w ramach Modułu I programu „Aktywny samorząd” mija </w:t>
      </w: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31 sierpnia.</w:t>
      </w:r>
    </w:p>
    <w:p w14:paraId="7CCAB198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Pomoc w uzyskaniu wykształcenia na poziomie wyższym – dla wniosków dot. roku akademickiego 2022/2023 – </w:t>
      </w: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termin do 10 października 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(„Aktywny samorząd” – Moduł II).</w:t>
      </w:r>
    </w:p>
    <w:p w14:paraId="070BFC26" w14:textId="3F310178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Kontakt: „Aktywny Samorząd” i SOW: tel.: </w:t>
      </w:r>
      <w:r w:rsidR="0032491B">
        <w:rPr>
          <w:rFonts w:eastAsia="Times New Roman" w:cstheme="minorHAnsi"/>
          <w:color w:val="071F32"/>
          <w:sz w:val="28"/>
          <w:szCs w:val="28"/>
          <w:lang w:eastAsia="pl-PL"/>
        </w:rPr>
        <w:t>17 28 39 318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, infolinia SOW: 800 889 777.</w:t>
      </w:r>
    </w:p>
    <w:p w14:paraId="71D4EEE1" w14:textId="77777777" w:rsidR="009D1697" w:rsidRPr="009D1697" w:rsidRDefault="009D1697" w:rsidP="00AE4487">
      <w:pPr>
        <w:spacing w:before="120" w:after="120" w:line="312" w:lineRule="auto"/>
        <w:textAlignment w:val="baseline"/>
        <w:outlineLvl w:val="2"/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lang w:eastAsia="pl-PL"/>
        </w:rPr>
        <w:t>Powrót do zdrowia, powrót do pracy!</w:t>
      </w:r>
    </w:p>
    <w:p w14:paraId="10DD2CF8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 xml:space="preserve">Projekt „Wypracowanie i pilotażowe wdrożenie modelu kompleksowej rehabilitacji umożliwiającej podjęcie lub powrót do pracy” to program przekwalifikowania zawodowego, który zapewni uzyskanie nowych kwalifikacji zawodowych. Przeznaczony jest dla wszystkich osób, które z powodu choroby lub wypadku utraciły możliwość wykonywania dotychczasowego zawodu, a chciałyby podjąć inną pracę, adekwatną do zainteresowań i stanu zdrowia. To 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lastRenderedPageBreak/>
        <w:t>również szansa dla osób z niepełnosprawnością wrodzoną lub nabytą w okresie rozwojowym, które nigdy nie pracowały i nie mają kwalifikacji zawodowych.</w:t>
      </w:r>
    </w:p>
    <w:p w14:paraId="1012EA0F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Zapraszamy do projektu wszystkich chętnych, którzy:</w:t>
      </w:r>
    </w:p>
    <w:p w14:paraId="40A9EB42" w14:textId="77777777" w:rsidR="009D1697" w:rsidRPr="009D1697" w:rsidRDefault="009D1697" w:rsidP="00D93E5F">
      <w:pPr>
        <w:numPr>
          <w:ilvl w:val="0"/>
          <w:numId w:val="3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z powodu choroby lub urazu mają ograniczoną zdolność do pracy w dotychczasowym zawodzie, ale jednocześnie są w stanie uczestniczyć w rehabilitacji</w:t>
      </w:r>
    </w:p>
    <w:p w14:paraId="51B32A74" w14:textId="77777777" w:rsidR="009D1697" w:rsidRPr="009D1697" w:rsidRDefault="009D1697" w:rsidP="00D93E5F">
      <w:pPr>
        <w:numPr>
          <w:ilvl w:val="0"/>
          <w:numId w:val="3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mają pozytywne rokowania w zakresie przywrócenia aktywności zawodowej i uzyskania poprawy aktywnego funkcjonowania w społeczeństwie</w:t>
      </w:r>
    </w:p>
    <w:p w14:paraId="6170780F" w14:textId="77777777" w:rsidR="009D1697" w:rsidRPr="009D1697" w:rsidRDefault="009D1697" w:rsidP="00D93E5F">
      <w:pPr>
        <w:numPr>
          <w:ilvl w:val="0"/>
          <w:numId w:val="3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mają motywację do pełnego uczestnictwa w życiu zawodowym i społecznym</w:t>
      </w:r>
    </w:p>
    <w:p w14:paraId="32BAC213" w14:textId="77777777" w:rsidR="009D1697" w:rsidRPr="009D1697" w:rsidRDefault="009D1697" w:rsidP="00D93E5F">
      <w:pPr>
        <w:numPr>
          <w:ilvl w:val="0"/>
          <w:numId w:val="3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od samego początku biorą aktywny udział w procesie rehabilitacji.</w:t>
      </w:r>
    </w:p>
    <w:p w14:paraId="41B41896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Nie jest wymagane orzeczenie o stopniu niepełnosprawności.</w:t>
      </w:r>
    </w:p>
    <w:p w14:paraId="3520097C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Udział w projekcie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br/>
        <w:t>Udział w projekcie wiąże się z kilkumiesięcznym (4-5 mies.) pobytem w Ośrodku Rehabilitacji Kompleksowej. Każdy z Uczestników projektu bierze udział równolegle w </w:t>
      </w: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trzech modułach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:</w:t>
      </w:r>
    </w:p>
    <w:p w14:paraId="2918AF78" w14:textId="77777777" w:rsidR="009D1697" w:rsidRPr="009D1697" w:rsidRDefault="009D1697" w:rsidP="004F0527">
      <w:pPr>
        <w:numPr>
          <w:ilvl w:val="0"/>
          <w:numId w:val="4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zawodowym: 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ukierunkowanym na ułatwienie osobie z niepełnosprawnościami uzyskanie nowego zawodu i utrzymanie odpowiedniego zatrudnienia, co jest głównym celem rehabilitacji kompleksowej</w:t>
      </w:r>
    </w:p>
    <w:p w14:paraId="331044C5" w14:textId="77777777" w:rsidR="009D1697" w:rsidRPr="009D1697" w:rsidRDefault="009D1697" w:rsidP="004F0527">
      <w:pPr>
        <w:numPr>
          <w:ilvl w:val="0"/>
          <w:numId w:val="4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psychospołecznym: 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mającym na celu przywrócenie motywacji uczestnika projektu do powrotu do pracy oraz przygotowanie go do uczestnictwa w życiu społecznym</w:t>
      </w:r>
    </w:p>
    <w:p w14:paraId="122AF98F" w14:textId="77777777" w:rsidR="009D1697" w:rsidRPr="009D1697" w:rsidRDefault="009D1697" w:rsidP="004F0527">
      <w:pPr>
        <w:numPr>
          <w:ilvl w:val="0"/>
          <w:numId w:val="4"/>
        </w:numPr>
        <w:spacing w:after="0" w:line="312" w:lineRule="auto"/>
        <w:ind w:left="0" w:hanging="357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medycznym: 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mającym na celu przywrócenie utraconych funkcji lub ich odtworzenie w jak największym, możliwym do osiągnięcia, stopniu.</w:t>
      </w:r>
    </w:p>
    <w:p w14:paraId="15B49B13" w14:textId="77777777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Co należy zrobić, by zgłosić się do projektu?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br/>
        <w:t>Wypełnić formularz zgłoszeniowy oraz wniosek o kompleksową rehabilitację i przesłać dokumenty zgłoszeniowe na adres:</w:t>
      </w:r>
    </w:p>
    <w:p w14:paraId="53467C62" w14:textId="77777777" w:rsidR="00BC133B" w:rsidRDefault="00BC133B" w:rsidP="00BC133B">
      <w:pPr>
        <w:spacing w:after="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>
        <w:rPr>
          <w:rFonts w:eastAsia="Times New Roman" w:cstheme="minorHAnsi"/>
          <w:color w:val="071F32"/>
          <w:sz w:val="28"/>
          <w:szCs w:val="28"/>
          <w:lang w:eastAsia="pl-PL"/>
        </w:rPr>
        <w:t>Państwowy Fundusz Rehabilitacji Osób Niepełnosprawnych</w:t>
      </w:r>
    </w:p>
    <w:p w14:paraId="08BD6337" w14:textId="77777777" w:rsidR="00BC133B" w:rsidRDefault="00BC133B" w:rsidP="00BC133B">
      <w:pPr>
        <w:spacing w:after="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>
        <w:rPr>
          <w:rFonts w:eastAsia="Times New Roman" w:cstheme="minorHAnsi"/>
          <w:color w:val="071F32"/>
          <w:sz w:val="28"/>
          <w:szCs w:val="28"/>
          <w:lang w:eastAsia="pl-PL"/>
        </w:rPr>
        <w:t>Al. Jana Pawła II 13</w:t>
      </w:r>
    </w:p>
    <w:p w14:paraId="12D59BAD" w14:textId="77777777" w:rsidR="00BC133B" w:rsidRDefault="00BC133B" w:rsidP="00BC133B">
      <w:pPr>
        <w:spacing w:after="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>
        <w:rPr>
          <w:rFonts w:eastAsia="Times New Roman" w:cstheme="minorHAnsi"/>
          <w:color w:val="071F32"/>
          <w:sz w:val="28"/>
          <w:szCs w:val="28"/>
          <w:lang w:eastAsia="pl-PL"/>
        </w:rPr>
        <w:t>00-828 Warszawa</w:t>
      </w:r>
    </w:p>
    <w:p w14:paraId="4CADDD40" w14:textId="3D08BA08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lastRenderedPageBreak/>
        <w:t xml:space="preserve">z dopiskiem „kompleksowa rehabilitacja”. </w:t>
      </w:r>
    </w:p>
    <w:p w14:paraId="450DC6AD" w14:textId="203EA976" w:rsidR="009D1697" w:rsidRPr="009D1697" w:rsidRDefault="009D1697" w:rsidP="00AE4487">
      <w:pPr>
        <w:spacing w:before="120" w:after="120" w:line="312" w:lineRule="auto"/>
        <w:textAlignment w:val="baseline"/>
        <w:rPr>
          <w:rFonts w:eastAsia="Times New Roman" w:cstheme="minorHAnsi"/>
          <w:color w:val="071F32"/>
          <w:sz w:val="28"/>
          <w:szCs w:val="28"/>
          <w:lang w:eastAsia="pl-PL"/>
        </w:rPr>
      </w:pPr>
      <w:r w:rsidRPr="00BC133B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Kontakt</w:t>
      </w:r>
      <w:r w:rsidR="00BC133B" w:rsidRPr="00BC133B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w Oddziale Podkarpackim PFRON</w:t>
      </w:r>
      <w:r w:rsidRPr="00BC133B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: </w:t>
      </w:r>
      <w:r w:rsidR="00BC133B" w:rsidRPr="00BC133B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Agnieszka Ulak, </w:t>
      </w:r>
      <w:hyperlink r:id="rId5" w:history="1">
        <w:r w:rsidR="00BC133B" w:rsidRPr="00BC133B">
          <w:rPr>
            <w:rStyle w:val="Hipercze"/>
            <w:rFonts w:eastAsia="Times New Roman" w:cstheme="minorHAnsi"/>
            <w:color w:val="000000" w:themeColor="text1"/>
            <w:sz w:val="28"/>
            <w:szCs w:val="28"/>
            <w:u w:val="none"/>
            <w:lang w:eastAsia="pl-PL"/>
          </w:rPr>
          <w:t>aulak@pfron.org.pl</w:t>
        </w:r>
      </w:hyperlink>
      <w:r w:rsidR="00BC133B" w:rsidRPr="00BC133B">
        <w:rPr>
          <w:rFonts w:eastAsia="Times New Roman" w:cstheme="minorHAnsi"/>
          <w:color w:val="000000" w:themeColor="text1"/>
          <w:sz w:val="28"/>
          <w:szCs w:val="28"/>
          <w:lang w:eastAsia="pl-PL"/>
        </w:rPr>
        <w:t>, tel. 882 789 258</w:t>
      </w:r>
      <w:r w:rsidRPr="00BC133B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. Projekt jest realizowany przez PFRON we </w:t>
      </w:r>
      <w:r w:rsidRPr="009D1697">
        <w:rPr>
          <w:rFonts w:eastAsia="Times New Roman" w:cstheme="minorHAnsi"/>
          <w:color w:val="071F32"/>
          <w:sz w:val="28"/>
          <w:szCs w:val="28"/>
          <w:lang w:eastAsia="pl-PL"/>
        </w:rPr>
        <w:t>współpracy z ZUS i CIOP.</w:t>
      </w:r>
    </w:p>
    <w:p w14:paraId="12BC8F93" w14:textId="77777777" w:rsidR="00356568" w:rsidRPr="00AE4487" w:rsidRDefault="00356568" w:rsidP="00AE4487">
      <w:pPr>
        <w:spacing w:before="120" w:after="120" w:line="312" w:lineRule="auto"/>
        <w:rPr>
          <w:rFonts w:cstheme="minorHAnsi"/>
          <w:sz w:val="28"/>
          <w:szCs w:val="28"/>
        </w:rPr>
      </w:pPr>
    </w:p>
    <w:sectPr w:rsidR="00356568" w:rsidRPr="00AE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65FF6"/>
    <w:multiLevelType w:val="multilevel"/>
    <w:tmpl w:val="3B0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43B8A"/>
    <w:multiLevelType w:val="multilevel"/>
    <w:tmpl w:val="C0C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21CF2"/>
    <w:multiLevelType w:val="multilevel"/>
    <w:tmpl w:val="472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F5813"/>
    <w:multiLevelType w:val="multilevel"/>
    <w:tmpl w:val="3112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6254B"/>
    <w:multiLevelType w:val="multilevel"/>
    <w:tmpl w:val="E7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97"/>
    <w:rsid w:val="0001548C"/>
    <w:rsid w:val="001252F2"/>
    <w:rsid w:val="0032491B"/>
    <w:rsid w:val="00356568"/>
    <w:rsid w:val="004E164E"/>
    <w:rsid w:val="004F0527"/>
    <w:rsid w:val="007954AB"/>
    <w:rsid w:val="009D1697"/>
    <w:rsid w:val="00AE4487"/>
    <w:rsid w:val="00BC133B"/>
    <w:rsid w:val="00D925B3"/>
    <w:rsid w:val="00D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14B4"/>
  <w15:chartTrackingRefBased/>
  <w15:docId w15:val="{3A4D6612-BBD1-4537-A47F-D162D60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6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16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rticle-titlemenuitem">
    <w:name w:val="article-title__menu__item"/>
    <w:basedOn w:val="Normalny"/>
    <w:rsid w:val="009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69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169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6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23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lak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Ulak Agnieszka</dc:creator>
  <cp:keywords/>
  <dc:description/>
  <cp:lastModifiedBy>Ulak Agnieszka</cp:lastModifiedBy>
  <cp:revision>11</cp:revision>
  <dcterms:created xsi:type="dcterms:W3CDTF">2022-08-19T07:37:00Z</dcterms:created>
  <dcterms:modified xsi:type="dcterms:W3CDTF">2022-08-24T05:38:00Z</dcterms:modified>
</cp:coreProperties>
</file>