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3FEA" w14:textId="77777777" w:rsidR="00154DB0" w:rsidRDefault="00154DB0" w:rsidP="00154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Zapraszamy na cykl </w:t>
      </w:r>
      <w:proofErr w:type="spellStart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webinarów</w:t>
      </w:r>
      <w:proofErr w:type="spellEnd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 </w:t>
      </w: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„Fundusze europejskie dla przedsiębiorców - kursy, szkolenia oraz studia podyplomowe”</w:t>
      </w: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. </w:t>
      </w:r>
    </w:p>
    <w:p w14:paraId="423BBB31" w14:textId="77777777" w:rsidR="00154DB0" w:rsidRDefault="00154DB0" w:rsidP="00154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pl-PL"/>
        </w:rPr>
      </w:pPr>
    </w:p>
    <w:p w14:paraId="08890FB6" w14:textId="77777777" w:rsidR="00154DB0" w:rsidRPr="00154DB0" w:rsidRDefault="00154DB0" w:rsidP="00154D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Podczas spotkań on-line opowiemy o możliwościach uzyskania dofinansowania na usługi rozwojowe, tj. kursy, szkolenia i studia podyplomowe dla pracodawców i ich pracowników za pośrednictwem Bazy Usług Rozwojowych. Wsparcie będzie realizowane w ramach Działania FEPK.07.09  Rozwój kwalifikacji i kompetencji kadr programu regionalnego Fundusze Europejskie dla Podkarpacia 2021-2027. </w:t>
      </w:r>
    </w:p>
    <w:p w14:paraId="0D2C627B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 </w:t>
      </w:r>
    </w:p>
    <w:p w14:paraId="7ACAC659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Rejestracja na spotkania odbywa się poprzez wypełnienie formularza  zgłoszeniowego. Potwierdzenie wysyłane jest na adres mailowy, który podany został w formularzu zgłoszeniowym. W sytuacji nie otrzymania wiadomości z potwierdzeniem rejestracji prosimy o kontakt z organizatorem.</w:t>
      </w:r>
    </w:p>
    <w:p w14:paraId="502830FA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br/>
      </w:r>
      <w:proofErr w:type="spellStart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Webinary</w:t>
      </w:r>
      <w:proofErr w:type="spellEnd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 xml:space="preserve"> skierowane są do mikro, małych i średnich przedsiębiorstw oraz pracodawców nie będący przedsiębiorcami, posiadających swoją siedzibę, oddział lub miejsce wykonywania działalności gospodarczej na obszarze  woj. podkarpackiego  oraz pracownicy tych podmiotów.</w:t>
      </w:r>
    </w:p>
    <w:p w14:paraId="30EBCF59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 </w:t>
      </w:r>
    </w:p>
    <w:p w14:paraId="617E4BB7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 xml:space="preserve">Harmonogram </w:t>
      </w:r>
      <w:proofErr w:type="spellStart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webinarów</w:t>
      </w:r>
      <w:proofErr w:type="spellEnd"/>
    </w:p>
    <w:p w14:paraId="452BA923" w14:textId="77777777" w:rsidR="00154DB0" w:rsidRPr="00154DB0" w:rsidRDefault="00154DB0" w:rsidP="00154DB0">
      <w:pPr>
        <w:shd w:val="clear" w:color="auto" w:fill="FFFFFF"/>
        <w:spacing w:before="75" w:after="240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W celu ułatwienia dostępu do wsparcia województwo podkarpackie podzielono na 4 subregiony: Subregion rzeszowski, Subregion krośnieński, Subregion przemyski, Subregion tarnobrzeski. </w:t>
      </w:r>
    </w:p>
    <w:p w14:paraId="37046EA5" w14:textId="77777777" w:rsidR="00154DB0" w:rsidRPr="00312FC1" w:rsidRDefault="00154DB0" w:rsidP="00154D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Subregion przemyski</w:t>
      </w: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 - miasto Przemyśl, przemyski, jarosławski, lubaczowski, przeworski </w:t>
      </w:r>
      <w:r w:rsidRPr="00154DB0"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  <w:br/>
      </w: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26 lutego 2024 r.</w:t>
      </w: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, godz. 11:00 – 12:00  – webinarium zakończone</w:t>
      </w:r>
    </w:p>
    <w:p w14:paraId="40157BFE" w14:textId="77777777" w:rsidR="00312FC1" w:rsidRDefault="00312FC1" w:rsidP="00312F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</w:pPr>
    </w:p>
    <w:p w14:paraId="1342A721" w14:textId="77777777" w:rsidR="00312FC1" w:rsidRPr="00154DB0" w:rsidRDefault="00312FC1" w:rsidP="00312F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</w:p>
    <w:p w14:paraId="7F124705" w14:textId="77777777" w:rsidR="00154DB0" w:rsidRPr="00154DB0" w:rsidRDefault="00154DB0" w:rsidP="00154D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Subregion tarnobrzeski</w:t>
      </w: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 - miasto Tarnobrzeg, tarnobrzeski, stalowowolski, mielecki, niżański, kolbuszowski</w:t>
      </w:r>
      <w:r w:rsidRPr="00154DB0"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  <w:br/>
      </w: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18 marca 2024 r.</w:t>
      </w: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, godz. 11:00 – 12:00  – </w:t>
      </w:r>
      <w:hyperlink r:id="rId5" w:history="1">
        <w:r w:rsidRPr="00154DB0">
          <w:rPr>
            <w:rFonts w:ascii="Arial" w:eastAsia="Times New Roman" w:hAnsi="Arial" w:cs="Arial"/>
            <w:color w:val="0052A5"/>
            <w:sz w:val="28"/>
            <w:szCs w:val="28"/>
            <w:lang w:eastAsia="pl-PL"/>
          </w:rPr>
          <w:t>formularz zgłoszeniowy</w:t>
        </w:r>
      </w:hyperlink>
    </w:p>
    <w:p w14:paraId="7B3B8732" w14:textId="77777777" w:rsidR="00154DB0" w:rsidRPr="00154DB0" w:rsidRDefault="00154DB0" w:rsidP="00154DB0">
      <w:pPr>
        <w:shd w:val="clear" w:color="auto" w:fill="FFFFFF"/>
        <w:spacing w:before="75" w:after="240" w:line="240" w:lineRule="auto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br/>
        <w:t xml:space="preserve">Informacje o kolejnych </w:t>
      </w:r>
      <w:proofErr w:type="spellStart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webinarach</w:t>
      </w:r>
      <w:proofErr w:type="spellEnd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 xml:space="preserve"> pojawią się wkrótce.</w:t>
      </w:r>
    </w:p>
    <w:p w14:paraId="35BE7716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Z uwagi na ograniczoną ilość miejsc decyduje kolejność zgłoszeń.</w:t>
      </w:r>
    </w:p>
    <w:p w14:paraId="66EB4C73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 </w:t>
      </w:r>
    </w:p>
    <w:p w14:paraId="6BE0C03A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W przypadku osób z niepełnosprawnościami prosimy o poinformowanie organizatora o swoich potrzebach. Umożliwi to przygotowanie odpowiedniej pomocy oraz sprawną obsługę spotkań.</w:t>
      </w:r>
    </w:p>
    <w:p w14:paraId="283B52DB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1"/>
          <w:szCs w:val="21"/>
          <w:lang w:eastAsia="pl-PL"/>
        </w:rPr>
        <w:lastRenderedPageBreak/>
        <w:t> </w:t>
      </w:r>
    </w:p>
    <w:p w14:paraId="06E650B0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 xml:space="preserve">Program </w:t>
      </w:r>
      <w:proofErr w:type="spellStart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webinarów</w:t>
      </w:r>
      <w:proofErr w:type="spellEnd"/>
    </w:p>
    <w:p w14:paraId="4CB21B19" w14:textId="77777777" w:rsidR="00154DB0" w:rsidRPr="00154DB0" w:rsidRDefault="00154DB0" w:rsidP="00154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Rozpoczęcie </w:t>
      </w:r>
      <w:proofErr w:type="spellStart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webinaru</w:t>
      </w:r>
      <w:proofErr w:type="spellEnd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 i powitanie uczestników.</w:t>
      </w:r>
    </w:p>
    <w:p w14:paraId="67C65988" w14:textId="77777777" w:rsidR="00154DB0" w:rsidRPr="00154DB0" w:rsidRDefault="00154DB0" w:rsidP="00154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Przedstawienie oferty Sieci Punktów Informacyjnych Funduszy Europejskich w Województwie Podkarpackim.</w:t>
      </w:r>
    </w:p>
    <w:p w14:paraId="3F65B33D" w14:textId="77777777" w:rsidR="00154DB0" w:rsidRPr="00154DB0" w:rsidRDefault="00154DB0" w:rsidP="00154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Omówienie Działania 7.09 Rozwój kwalifikacji i kompetencji kadr;        </w:t>
      </w:r>
    </w:p>
    <w:p w14:paraId="3B99F62A" w14:textId="77777777" w:rsidR="00154DB0" w:rsidRPr="00154DB0" w:rsidRDefault="00154DB0" w:rsidP="00154D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kto może składać wnioski o dofinansowanie,         </w:t>
      </w:r>
    </w:p>
    <w:p w14:paraId="1C857C48" w14:textId="77777777" w:rsidR="00154DB0" w:rsidRPr="00154DB0" w:rsidRDefault="00154DB0" w:rsidP="00154D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na co można otrzymać dofinansowanie,         </w:t>
      </w:r>
    </w:p>
    <w:p w14:paraId="47FD9386" w14:textId="77777777" w:rsidR="00154DB0" w:rsidRPr="00154DB0" w:rsidRDefault="00154DB0" w:rsidP="00154D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kwota dofinansowania,         </w:t>
      </w:r>
    </w:p>
    <w:p w14:paraId="66114C73" w14:textId="77777777" w:rsidR="00154DB0" w:rsidRPr="00154DB0" w:rsidRDefault="00154DB0" w:rsidP="00154D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terminy naborów wniosków,         </w:t>
      </w:r>
    </w:p>
    <w:p w14:paraId="40AED0A3" w14:textId="77777777" w:rsidR="00154DB0" w:rsidRPr="00154DB0" w:rsidRDefault="00154DB0" w:rsidP="00154D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niezbędne dokumenty.</w:t>
      </w:r>
    </w:p>
    <w:p w14:paraId="0D86D688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30303"/>
          <w:sz w:val="17"/>
          <w:szCs w:val="17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 Po </w:t>
      </w:r>
      <w:proofErr w:type="spellStart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webinarze</w:t>
      </w:r>
      <w:proofErr w:type="spellEnd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 będzie możliwość zadawania pytań.</w:t>
      </w:r>
    </w:p>
    <w:p w14:paraId="08E0E6AB" w14:textId="77777777" w:rsidR="00154DB0" w:rsidRPr="00154DB0" w:rsidRDefault="00154DB0" w:rsidP="00154DB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30303"/>
          <w:sz w:val="47"/>
          <w:szCs w:val="47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47"/>
          <w:szCs w:val="47"/>
          <w:lang w:eastAsia="pl-PL"/>
        </w:rPr>
        <w:t> </w:t>
      </w:r>
    </w:p>
    <w:p w14:paraId="36FDD7A2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 xml:space="preserve">Organizator </w:t>
      </w:r>
      <w:proofErr w:type="spellStart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>webinaru</w:t>
      </w:r>
      <w:proofErr w:type="spellEnd"/>
      <w:r w:rsidRPr="00154DB0">
        <w:rPr>
          <w:rFonts w:ascii="Arial" w:eastAsia="Times New Roman" w:hAnsi="Arial" w:cs="Arial"/>
          <w:b/>
          <w:bCs/>
          <w:color w:val="030303"/>
          <w:sz w:val="28"/>
          <w:szCs w:val="28"/>
          <w:lang w:eastAsia="pl-PL"/>
        </w:rPr>
        <w:t xml:space="preserve"> dla subregionu tarnobrzeskiego:</w:t>
      </w:r>
    </w:p>
    <w:p w14:paraId="43462D74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Lokalny Punkt Informacyjny Funduszy Europejskich w Mielcu</w:t>
      </w:r>
    </w:p>
    <w:p w14:paraId="764A9F8B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ul. Kościuszki 7, 39-300 </w:t>
      </w:r>
      <w:proofErr w:type="spellStart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t>Mielecu</w:t>
      </w:r>
      <w:proofErr w:type="spellEnd"/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br/>
        <w:t>tel. 798 771 414,  798 771 650</w:t>
      </w:r>
      <w:r w:rsidRPr="00154DB0">
        <w:rPr>
          <w:rFonts w:ascii="Arial" w:eastAsia="Times New Roman" w:hAnsi="Arial" w:cs="Arial"/>
          <w:color w:val="030303"/>
          <w:sz w:val="28"/>
          <w:szCs w:val="28"/>
          <w:lang w:eastAsia="pl-PL"/>
        </w:rPr>
        <w:br/>
        <w:t>e-mail: </w:t>
      </w:r>
      <w:hyperlink r:id="rId6" w:history="1">
        <w:r w:rsidRPr="00154DB0">
          <w:rPr>
            <w:rFonts w:ascii="Arial" w:eastAsia="Times New Roman" w:hAnsi="Arial" w:cs="Arial"/>
            <w:color w:val="0052A5"/>
            <w:sz w:val="28"/>
            <w:szCs w:val="28"/>
            <w:lang w:eastAsia="pl-PL"/>
          </w:rPr>
          <w:t>pife.mielec@podkarpackie.pl</w:t>
        </w:r>
      </w:hyperlink>
    </w:p>
    <w:p w14:paraId="27D7809F" w14:textId="77777777" w:rsidR="00154DB0" w:rsidRPr="00154DB0" w:rsidRDefault="00154DB0" w:rsidP="00154D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  <w:r w:rsidRPr="00154DB0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 </w:t>
      </w:r>
    </w:p>
    <w:p w14:paraId="116E279C" w14:textId="77777777" w:rsidR="00414B6E" w:rsidRDefault="00414B6E"/>
    <w:sectPr w:rsidR="004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B51"/>
    <w:multiLevelType w:val="multilevel"/>
    <w:tmpl w:val="1A7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425E2"/>
    <w:multiLevelType w:val="multilevel"/>
    <w:tmpl w:val="0542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57D03"/>
    <w:multiLevelType w:val="multilevel"/>
    <w:tmpl w:val="3D02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821887">
    <w:abstractNumId w:val="2"/>
  </w:num>
  <w:num w:numId="2" w16cid:durableId="1868567998">
    <w:abstractNumId w:val="1"/>
  </w:num>
  <w:num w:numId="3" w16cid:durableId="101738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B0"/>
    <w:rsid w:val="00154DB0"/>
    <w:rsid w:val="00312FC1"/>
    <w:rsid w:val="00414B6E"/>
    <w:rsid w:val="004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F64"/>
  <w15:chartTrackingRefBased/>
  <w15:docId w15:val="{8D2D065D-EBE2-4B7D-806B-4620A95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e.mielec@podkarpackie.pl" TargetMode="External"/><Relationship Id="rId5" Type="http://schemas.openxmlformats.org/officeDocument/2006/relationships/hyperlink" Target="https://webinarypifepodkarpackie.clickmeeting.com/fundusze-europejskie-dla-przedsiebiorcow-kursy-szkolenia-oraz-studia-podyplomowe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Piechota Małgorzata</dc:creator>
  <cp:keywords/>
  <dc:description/>
  <cp:lastModifiedBy>Krzysztof Nagaś</cp:lastModifiedBy>
  <cp:revision>2</cp:revision>
  <dcterms:created xsi:type="dcterms:W3CDTF">2024-03-07T13:55:00Z</dcterms:created>
  <dcterms:modified xsi:type="dcterms:W3CDTF">2024-03-07T13:55:00Z</dcterms:modified>
</cp:coreProperties>
</file>