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ED" w:rsidRPr="00F400ED" w:rsidRDefault="00F400ED" w:rsidP="00CA52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400E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Dodatek osłonowy 2022 r.</w:t>
      </w:r>
    </w:p>
    <w:p w:rsidR="00F400ED" w:rsidRDefault="00F400ED">
      <w:r>
        <w:rPr>
          <w:noProof/>
          <w:lang w:eastAsia="pl-PL"/>
        </w:rPr>
        <w:drawing>
          <wp:inline distT="0" distB="0" distL="0" distR="0" wp14:anchorId="24723795" wp14:editId="4CCB1C14">
            <wp:extent cx="5760720" cy="3240405"/>
            <wp:effectExtent l="0" t="0" r="0" b="0"/>
            <wp:docPr id="1" name="Obraz 1" descr="Grafika MKi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MKiŚ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B2" w:rsidRDefault="00F400ED" w:rsidP="00102FB2">
      <w:pPr>
        <w:rPr>
          <w:rFonts w:ascii="Times New Roman" w:hAnsi="Times New Roman" w:cs="Times New Roman"/>
          <w:b/>
        </w:rPr>
      </w:pPr>
      <w:r w:rsidRPr="001D0BFE">
        <w:rPr>
          <w:rFonts w:ascii="Times New Roman" w:hAnsi="Times New Roman" w:cs="Times New Roman"/>
          <w:b/>
        </w:rPr>
        <w:t>4 stycznia</w:t>
      </w:r>
      <w:r w:rsidR="00CC3E30">
        <w:rPr>
          <w:rFonts w:ascii="Times New Roman" w:hAnsi="Times New Roman" w:cs="Times New Roman"/>
          <w:b/>
        </w:rPr>
        <w:t xml:space="preserve"> 2022 roku</w:t>
      </w:r>
      <w:r w:rsidRPr="001D0BFE">
        <w:rPr>
          <w:rFonts w:ascii="Times New Roman" w:hAnsi="Times New Roman" w:cs="Times New Roman"/>
          <w:b/>
        </w:rPr>
        <w:t xml:space="preserve"> weszła w życie ustawa z dnia 17 grudnia 2021 (Dz. U. z 2022 poz. 1) </w:t>
      </w:r>
      <w:r w:rsidR="00CC3E30">
        <w:rPr>
          <w:rFonts w:ascii="Times New Roman" w:hAnsi="Times New Roman" w:cs="Times New Roman"/>
          <w:b/>
        </w:rPr>
        <w:br/>
      </w:r>
      <w:r w:rsidRPr="001D0BFE">
        <w:rPr>
          <w:rFonts w:ascii="Times New Roman" w:hAnsi="Times New Roman" w:cs="Times New Roman"/>
          <w:b/>
        </w:rPr>
        <w:t>o dodatku osłonowym.</w:t>
      </w:r>
    </w:p>
    <w:p w:rsidR="00F400ED" w:rsidRPr="00102FB2" w:rsidRDefault="00102FB2" w:rsidP="00F400ED">
      <w:pPr>
        <w:rPr>
          <w:rFonts w:ascii="Times New Roman" w:hAnsi="Times New Roman" w:cs="Times New Roman"/>
          <w:b/>
        </w:rPr>
      </w:pPr>
      <w:r w:rsidRPr="00102FB2">
        <w:rPr>
          <w:rFonts w:ascii="Times New Roman" w:hAnsi="Times New Roman" w:cs="Times New Roman"/>
        </w:rPr>
        <w:t>Dodatek osłonowy stanowi wsparcie dla osób najbardziej potrzebujących, w związku ze wzrostem cen energii elektrycznej, gazu ziemnego oraz żywności.</w:t>
      </w:r>
    </w:p>
    <w:p w:rsidR="004E0B67" w:rsidRPr="001D0BFE" w:rsidRDefault="00F400ED" w:rsidP="004E0B67">
      <w:pPr>
        <w:pStyle w:val="NormalnyWeb"/>
        <w:spacing w:after="0" w:afterAutospacing="0"/>
        <w:jc w:val="both"/>
        <w:rPr>
          <w:sz w:val="22"/>
          <w:szCs w:val="22"/>
        </w:rPr>
      </w:pPr>
      <w:r w:rsidRPr="001D0BFE">
        <w:rPr>
          <w:sz w:val="22"/>
          <w:szCs w:val="22"/>
        </w:rPr>
        <w:t>Zgodnie z treścią ustawy z dnia 17 grudnia 2021 r. o dodatku osłonowym, świadczenie przysługuje osobie</w:t>
      </w:r>
      <w:r w:rsidR="004E0B67" w:rsidRPr="001D0BFE">
        <w:rPr>
          <w:sz w:val="22"/>
          <w:szCs w:val="22"/>
        </w:rPr>
        <w:t>:</w:t>
      </w:r>
    </w:p>
    <w:p w:rsidR="004E0B67" w:rsidRPr="001D0BFE" w:rsidRDefault="004E0B67" w:rsidP="004E0B6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D0BFE">
        <w:rPr>
          <w:sz w:val="22"/>
          <w:szCs w:val="22"/>
        </w:rPr>
        <w:t>-</w:t>
      </w:r>
      <w:r w:rsidR="00F400ED" w:rsidRPr="001D0BFE">
        <w:rPr>
          <w:sz w:val="22"/>
          <w:szCs w:val="22"/>
        </w:rPr>
        <w:t xml:space="preserve"> w gospodarstwie domowym jednoosobowym, w którym wysokość przeciętnego miesięcznego dochodu, w rozumieniu ustawy o świadczeniach rodzinnych, nie przekracza kwoty </w:t>
      </w:r>
      <w:r w:rsidR="00F400ED" w:rsidRPr="001D0BFE">
        <w:rPr>
          <w:rStyle w:val="Pogrubienie"/>
          <w:sz w:val="22"/>
          <w:szCs w:val="22"/>
        </w:rPr>
        <w:t>2100 zł</w:t>
      </w:r>
      <w:r w:rsidR="00F400ED" w:rsidRPr="001D0BFE">
        <w:rPr>
          <w:sz w:val="22"/>
          <w:szCs w:val="22"/>
        </w:rPr>
        <w:t xml:space="preserve"> </w:t>
      </w:r>
    </w:p>
    <w:p w:rsidR="004E0B67" w:rsidRPr="001D0BFE" w:rsidRDefault="00F400ED" w:rsidP="004E0B6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D0BFE">
        <w:rPr>
          <w:sz w:val="22"/>
          <w:szCs w:val="22"/>
        </w:rPr>
        <w:t xml:space="preserve"> </w:t>
      </w:r>
      <w:r w:rsidR="004E0B67" w:rsidRPr="001D0BFE">
        <w:rPr>
          <w:sz w:val="22"/>
          <w:szCs w:val="22"/>
        </w:rPr>
        <w:t>-</w:t>
      </w:r>
      <w:r w:rsidRPr="001D0BFE">
        <w:rPr>
          <w:sz w:val="22"/>
          <w:szCs w:val="22"/>
        </w:rPr>
        <w:t xml:space="preserve">osobie w gospodarstwie domowym wieloosobowym, w którym wysokość przeciętnego miesięcznego dochodu nie przekracza kwoty </w:t>
      </w:r>
      <w:r w:rsidRPr="001D0BFE">
        <w:rPr>
          <w:rStyle w:val="Pogrubienie"/>
          <w:sz w:val="22"/>
          <w:szCs w:val="22"/>
        </w:rPr>
        <w:t>1500 zł na osobę</w:t>
      </w:r>
      <w:r w:rsidRPr="001D0BFE">
        <w:rPr>
          <w:sz w:val="22"/>
          <w:szCs w:val="22"/>
        </w:rPr>
        <w:t>.</w:t>
      </w:r>
    </w:p>
    <w:p w:rsidR="004E0B67" w:rsidRPr="001D0BFE" w:rsidRDefault="004E0B67" w:rsidP="004E0B6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4E0B67" w:rsidRPr="001D0BFE" w:rsidRDefault="004E0B67" w:rsidP="004E0B6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D0BFE">
        <w:rPr>
          <w:sz w:val="22"/>
          <w:szCs w:val="22"/>
        </w:rPr>
        <w:t xml:space="preserve">W przypadku, gdy wysokość przeciętnego miesięcznego dochodu na osobę przekracza kwoty wymienione powyżej, dodatek </w:t>
      </w:r>
      <w:r w:rsidR="00CA52FC" w:rsidRPr="001D0BFE">
        <w:rPr>
          <w:sz w:val="22"/>
          <w:szCs w:val="22"/>
        </w:rPr>
        <w:t>zostanie wypłacony w wysokości różnicy między kwotą dodatku osłonowego, a kwotą, o którą został przekroczony przeciętny miesięczny dochód na zasadzie „złotówka za złotówkę”. W przypadku gdy wysokość dodatku osłonowego jest niższa niż 20 zł, świadczenie to nie przysługuje.</w:t>
      </w:r>
    </w:p>
    <w:p w:rsidR="004E0B67" w:rsidRDefault="004E0B67" w:rsidP="004E0B67">
      <w:pPr>
        <w:pStyle w:val="NormalnyWeb"/>
        <w:spacing w:before="0" w:beforeAutospacing="0" w:after="0" w:afterAutospacing="0"/>
        <w:jc w:val="both"/>
      </w:pPr>
    </w:p>
    <w:p w:rsidR="004E0B67" w:rsidRDefault="004E0B67" w:rsidP="00F400ED">
      <w:pPr>
        <w:rPr>
          <w:rFonts w:ascii="Times New Roman" w:hAnsi="Times New Roman" w:cs="Times New Roman"/>
        </w:rPr>
      </w:pPr>
      <w:r w:rsidRPr="004E0B67">
        <w:rPr>
          <w:rFonts w:ascii="Times New Roman" w:hAnsi="Times New Roman" w:cs="Times New Roman"/>
        </w:rPr>
        <w:t xml:space="preserve">Na potrzeby składania wniosków o wypłatę dodatku osłonowego przyjmuje się, że jedna osoba może wchodzić w skład tylko jednego gospodarstwa domowego. </w:t>
      </w:r>
    </w:p>
    <w:p w:rsidR="004E0B67" w:rsidRDefault="004E0B67" w:rsidP="00F40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wniosek o wypłatę dodatku osłonowego dla gospodarstwa domowego wieloosobowego złoży więcej niż jedna osoba, dodatek przyznawany jest wnioskodawcy, który złożył wniosek jako pierwszy.</w:t>
      </w:r>
    </w:p>
    <w:p w:rsidR="00CA52FC" w:rsidRPr="00CA52FC" w:rsidRDefault="00CA52FC" w:rsidP="00CA52FC">
      <w:pPr>
        <w:spacing w:after="0"/>
        <w:rPr>
          <w:rFonts w:ascii="Times New Roman" w:hAnsi="Times New Roman" w:cs="Times New Roman"/>
          <w:b/>
          <w:u w:val="single"/>
        </w:rPr>
      </w:pPr>
      <w:r w:rsidRPr="00CA52FC">
        <w:rPr>
          <w:rFonts w:ascii="Times New Roman" w:hAnsi="Times New Roman" w:cs="Times New Roman"/>
          <w:b/>
          <w:u w:val="single"/>
        </w:rPr>
        <w:t>Dodatek osłonowy wynosi rocznie:</w:t>
      </w:r>
    </w:p>
    <w:p w:rsidR="00CA52FC" w:rsidRDefault="00CA52FC" w:rsidP="00CA5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52FC">
        <w:rPr>
          <w:rFonts w:ascii="Times New Roman" w:hAnsi="Times New Roman" w:cs="Times New Roman"/>
          <w:b/>
        </w:rPr>
        <w:t xml:space="preserve">400 zł </w:t>
      </w:r>
      <w:r>
        <w:rPr>
          <w:rFonts w:ascii="Times New Roman" w:hAnsi="Times New Roman" w:cs="Times New Roman"/>
        </w:rPr>
        <w:t>dla gospodarstwa jednoosobowego;</w:t>
      </w:r>
    </w:p>
    <w:p w:rsidR="00CA52FC" w:rsidRDefault="00CA52FC" w:rsidP="00CA5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52FC">
        <w:rPr>
          <w:rFonts w:ascii="Times New Roman" w:hAnsi="Times New Roman" w:cs="Times New Roman"/>
          <w:b/>
        </w:rPr>
        <w:t xml:space="preserve">600 zł </w:t>
      </w:r>
      <w:r>
        <w:rPr>
          <w:rFonts w:ascii="Times New Roman" w:hAnsi="Times New Roman" w:cs="Times New Roman"/>
        </w:rPr>
        <w:t>dla gospodarstwa domowego składającego się z 2 do 3 osób;</w:t>
      </w:r>
    </w:p>
    <w:p w:rsidR="00CA52FC" w:rsidRDefault="00CA52FC" w:rsidP="00CA5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52FC">
        <w:rPr>
          <w:rFonts w:ascii="Times New Roman" w:hAnsi="Times New Roman" w:cs="Times New Roman"/>
          <w:b/>
        </w:rPr>
        <w:t>850 zł</w:t>
      </w:r>
      <w:r>
        <w:rPr>
          <w:rFonts w:ascii="Times New Roman" w:hAnsi="Times New Roman" w:cs="Times New Roman"/>
        </w:rPr>
        <w:t xml:space="preserve"> dla gospodarstwa składającego się z 4 do 5 osób</w:t>
      </w:r>
    </w:p>
    <w:p w:rsidR="00CA52FC" w:rsidRDefault="00CA52FC" w:rsidP="00F40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52FC">
        <w:rPr>
          <w:rFonts w:ascii="Times New Roman" w:hAnsi="Times New Roman" w:cs="Times New Roman"/>
          <w:b/>
        </w:rPr>
        <w:t>1150 zł</w:t>
      </w:r>
      <w:r>
        <w:rPr>
          <w:rFonts w:ascii="Times New Roman" w:hAnsi="Times New Roman" w:cs="Times New Roman"/>
        </w:rPr>
        <w:t xml:space="preserve"> dla gospodarstwa domowego składającego się z co najmniej 6 osób</w:t>
      </w:r>
    </w:p>
    <w:p w:rsidR="00CA52FC" w:rsidRPr="00FE135F" w:rsidRDefault="00CA52FC" w:rsidP="00F400ED">
      <w:pPr>
        <w:rPr>
          <w:rFonts w:ascii="Times New Roman" w:hAnsi="Times New Roman" w:cs="Times New Roman"/>
          <w:b/>
          <w:u w:val="single"/>
        </w:rPr>
      </w:pPr>
      <w:r w:rsidRPr="00CA52FC">
        <w:rPr>
          <w:rFonts w:ascii="Times New Roman" w:hAnsi="Times New Roman" w:cs="Times New Roman"/>
        </w:rPr>
        <w:lastRenderedPageBreak/>
        <w:t xml:space="preserve">Dodatek osłonowy ,w sytuacji gdy głównym źródłem ogrzewania gospodarstwa domowego jest: kocioł, kominek, koza, ogrzewacz powietrza, itp. na paliwo stałe zasilane węglem lub paliwami węglopochodnymi, </w:t>
      </w:r>
      <w:r w:rsidRPr="00FE135F">
        <w:rPr>
          <w:rFonts w:ascii="Times New Roman" w:hAnsi="Times New Roman" w:cs="Times New Roman"/>
          <w:b/>
          <w:u w:val="single"/>
        </w:rPr>
        <w:t xml:space="preserve">wpisane do centralnej ewidencji emisyjności budynków to wysokość dodatku osłonowego rocznie </w:t>
      </w:r>
      <w:r w:rsidR="00631D2C" w:rsidRPr="00FE135F">
        <w:rPr>
          <w:rFonts w:ascii="Times New Roman" w:hAnsi="Times New Roman" w:cs="Times New Roman"/>
          <w:b/>
          <w:u w:val="single"/>
        </w:rPr>
        <w:t>wynosi:</w:t>
      </w:r>
    </w:p>
    <w:p w:rsidR="00631D2C" w:rsidRPr="00631D2C" w:rsidRDefault="00631D2C" w:rsidP="0063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94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 zł</w:t>
      </w:r>
      <w:r w:rsidRPr="00631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skali roku dla gospodarstw domowych jednoosobowych,</w:t>
      </w:r>
    </w:p>
    <w:p w:rsidR="00631D2C" w:rsidRPr="00631D2C" w:rsidRDefault="00631D2C" w:rsidP="0063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94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750 zł</w:t>
      </w:r>
      <w:r w:rsidRPr="00631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skali roku dla gospodarstw domowych,</w:t>
      </w:r>
    </w:p>
    <w:p w:rsidR="00631D2C" w:rsidRPr="00631D2C" w:rsidRDefault="00631D2C" w:rsidP="0063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31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1062,50 zł</w:t>
      </w:r>
      <w:r w:rsidRPr="00631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skali roku dla gospodarstw domowych 4-5 osobowych,</w:t>
      </w:r>
    </w:p>
    <w:p w:rsidR="00631D2C" w:rsidRPr="00631D2C" w:rsidRDefault="00631D2C" w:rsidP="0063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31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1437,50 zł</w:t>
      </w:r>
      <w:r w:rsidRPr="00631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skali roku dla gospodarstw domowych 6 osobowych.</w:t>
      </w:r>
    </w:p>
    <w:p w:rsidR="00631D2C" w:rsidRDefault="00631D2C" w:rsidP="00FE135F">
      <w:pPr>
        <w:jc w:val="both"/>
        <w:rPr>
          <w:rFonts w:ascii="Times New Roman" w:hAnsi="Times New Roman" w:cs="Times New Roman"/>
        </w:rPr>
      </w:pPr>
    </w:p>
    <w:p w:rsidR="00906B43" w:rsidRPr="00906B43" w:rsidRDefault="00906B43" w:rsidP="00FE135F">
      <w:pPr>
        <w:jc w:val="both"/>
        <w:rPr>
          <w:rFonts w:ascii="Times New Roman" w:hAnsi="Times New Roman" w:cs="Times New Roman"/>
          <w:b/>
        </w:rPr>
      </w:pPr>
      <w:r w:rsidRPr="00906B43">
        <w:rPr>
          <w:rFonts w:ascii="Times New Roman" w:hAnsi="Times New Roman" w:cs="Times New Roman"/>
          <w:b/>
        </w:rPr>
        <w:t>WAŻNE</w:t>
      </w:r>
      <w:r>
        <w:rPr>
          <w:rFonts w:ascii="Times New Roman" w:hAnsi="Times New Roman" w:cs="Times New Roman"/>
          <w:b/>
        </w:rPr>
        <w:t xml:space="preserve"> !!!!</w:t>
      </w:r>
    </w:p>
    <w:p w:rsidR="00FE135F" w:rsidRPr="00FE135F" w:rsidRDefault="00FE135F" w:rsidP="00FE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35F">
        <w:rPr>
          <w:rFonts w:ascii="Times New Roman" w:eastAsia="Times New Roman" w:hAnsi="Times New Roman" w:cs="Times New Roman"/>
          <w:sz w:val="24"/>
          <w:szCs w:val="24"/>
          <w:lang w:eastAsia="pl-PL"/>
        </w:rPr>
        <w:t>Od 1 lipca 2021 roku każdy właściciel i zarządca budynku ma obowiązek zgłosić źródła ogrzewania i spalania paliw do Centralnej Ewidencji Emisyjności Budynków (CEEB). Deklarację można złożyć metodą tradycyjną w urzędzie lub wysłać pocztą a także online. </w:t>
      </w:r>
    </w:p>
    <w:p w:rsidR="00FE135F" w:rsidRPr="00994FDE" w:rsidRDefault="00FE135F" w:rsidP="00FE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Właściciele domów użytkowanych już przed 1 lipca 2021 r.</w:t>
      </w:r>
      <w:r w:rsidRPr="00FE1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</w:t>
      </w:r>
      <w:r w:rsidRPr="00FE1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miesięcy</w:t>
      </w:r>
      <w:r w:rsidRPr="00FE1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zgłoszenie źródła ciepła (wysłania deklaracji do CEEB). W przypadku domów oddawanych do użytkowania po tej dacie właściciele mają obowiązek zgłoszenia pieca lub kotła w ciągu</w:t>
      </w:r>
      <w:r w:rsidRPr="00FE1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 dni od uzyskania pozwolenia na użytkowanie budynku</w:t>
      </w:r>
      <w:r w:rsidRPr="00FE1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ktoś nie zgłosi urządzenia, którym ogrzewa swój dom, do ewidencji może otrzymać karę grzywny do 500 zł. Jeśli sprawa trafi do </w:t>
      </w:r>
      <w:r w:rsidRPr="00994FDE">
        <w:rPr>
          <w:rFonts w:ascii="Times New Roman" w:eastAsia="Times New Roman" w:hAnsi="Times New Roman" w:cs="Times New Roman"/>
          <w:sz w:val="24"/>
          <w:szCs w:val="24"/>
          <w:lang w:eastAsia="pl-PL"/>
        </w:rPr>
        <w:t>sądu, wielkość grzywny może wzrosnąć do 5000 zł.</w:t>
      </w:r>
    </w:p>
    <w:p w:rsidR="00CA52FC" w:rsidRPr="00994FDE" w:rsidRDefault="00631D2C" w:rsidP="00FE135F">
      <w:pPr>
        <w:jc w:val="both"/>
        <w:rPr>
          <w:rFonts w:ascii="Times New Roman" w:hAnsi="Times New Roman" w:cs="Times New Roman"/>
          <w:sz w:val="24"/>
          <w:szCs w:val="24"/>
        </w:rPr>
      </w:pPr>
      <w:r w:rsidRPr="00994FDE">
        <w:rPr>
          <w:rFonts w:ascii="Times New Roman" w:hAnsi="Times New Roman" w:cs="Times New Roman"/>
          <w:sz w:val="24"/>
          <w:szCs w:val="24"/>
        </w:rPr>
        <w:t xml:space="preserve">Dodatek osłonowy przysługuje za okres od dnia 1 stycznia 2022r. do dnia  31 grudnia 2022r. </w:t>
      </w:r>
      <w:r w:rsidR="00FE135F" w:rsidRPr="00994FDE">
        <w:rPr>
          <w:rFonts w:ascii="Times New Roman" w:hAnsi="Times New Roman" w:cs="Times New Roman"/>
          <w:sz w:val="24"/>
          <w:szCs w:val="24"/>
        </w:rPr>
        <w:br/>
      </w:r>
      <w:r w:rsidRPr="00994FDE">
        <w:rPr>
          <w:rFonts w:ascii="Times New Roman" w:hAnsi="Times New Roman" w:cs="Times New Roman"/>
          <w:sz w:val="24"/>
          <w:szCs w:val="24"/>
        </w:rPr>
        <w:t xml:space="preserve">i jest wypłacany w dwóch równych ratach  w terminie do 31 marca 2022r. oraz do dnia 2 grudnia 2022r. </w:t>
      </w:r>
      <w:r w:rsidRPr="00994FDE">
        <w:rPr>
          <w:rFonts w:ascii="Times New Roman" w:hAnsi="Times New Roman" w:cs="Times New Roman"/>
          <w:sz w:val="24"/>
          <w:szCs w:val="24"/>
        </w:rPr>
        <w:br/>
        <w:t>W przypadku gdy, osoba złoży wniosek o wypłatę dodatku osło</w:t>
      </w:r>
      <w:bookmarkStart w:id="0" w:name="_GoBack"/>
      <w:bookmarkEnd w:id="0"/>
      <w:r w:rsidRPr="00994FDE">
        <w:rPr>
          <w:rFonts w:ascii="Times New Roman" w:hAnsi="Times New Roman" w:cs="Times New Roman"/>
          <w:sz w:val="24"/>
          <w:szCs w:val="24"/>
        </w:rPr>
        <w:t>nowego później niż na 2 miesiące</w:t>
      </w:r>
      <w:r w:rsidR="00CC3E30" w:rsidRPr="00994FDE">
        <w:rPr>
          <w:rFonts w:ascii="Times New Roman" w:hAnsi="Times New Roman" w:cs="Times New Roman"/>
          <w:sz w:val="24"/>
          <w:szCs w:val="24"/>
        </w:rPr>
        <w:br/>
      </w:r>
      <w:r w:rsidRPr="00994FDE">
        <w:rPr>
          <w:rFonts w:ascii="Times New Roman" w:hAnsi="Times New Roman" w:cs="Times New Roman"/>
          <w:sz w:val="24"/>
          <w:szCs w:val="24"/>
        </w:rPr>
        <w:t xml:space="preserve"> przed upływem tych  terminów, dodatek osłonowy jest wypłacany jednorazowo, niezwłocznie</w:t>
      </w:r>
      <w:r w:rsidR="00CC3E30" w:rsidRPr="00994FDE">
        <w:rPr>
          <w:rFonts w:ascii="Times New Roman" w:hAnsi="Times New Roman" w:cs="Times New Roman"/>
          <w:sz w:val="24"/>
          <w:szCs w:val="24"/>
        </w:rPr>
        <w:br/>
      </w:r>
      <w:r w:rsidRPr="00994FDE">
        <w:rPr>
          <w:rFonts w:ascii="Times New Roman" w:hAnsi="Times New Roman" w:cs="Times New Roman"/>
          <w:sz w:val="24"/>
          <w:szCs w:val="24"/>
        </w:rPr>
        <w:t>po przyznaniu tego dodatku.</w:t>
      </w:r>
    </w:p>
    <w:p w:rsidR="00631D2C" w:rsidRPr="00994FDE" w:rsidRDefault="00631D2C" w:rsidP="00FE135F">
      <w:pPr>
        <w:jc w:val="both"/>
        <w:rPr>
          <w:rFonts w:ascii="Times New Roman" w:hAnsi="Times New Roman" w:cs="Times New Roman"/>
          <w:sz w:val="24"/>
          <w:szCs w:val="24"/>
        </w:rPr>
      </w:pPr>
      <w:r w:rsidRPr="00994FDE">
        <w:rPr>
          <w:rFonts w:ascii="Times New Roman" w:hAnsi="Times New Roman" w:cs="Times New Roman"/>
          <w:sz w:val="24"/>
          <w:szCs w:val="24"/>
        </w:rPr>
        <w:t xml:space="preserve">Wnioski </w:t>
      </w:r>
      <w:r w:rsidR="00FE135F" w:rsidRPr="00994FDE">
        <w:rPr>
          <w:rFonts w:ascii="Times New Roman" w:hAnsi="Times New Roman" w:cs="Times New Roman"/>
          <w:sz w:val="24"/>
          <w:szCs w:val="24"/>
        </w:rPr>
        <w:t xml:space="preserve">o wypłatę dodatku osłonowego złożone po dniu 31 października 2022r. pozostawia </w:t>
      </w:r>
      <w:r w:rsidR="00CC3E30" w:rsidRPr="00994FDE">
        <w:rPr>
          <w:rFonts w:ascii="Times New Roman" w:hAnsi="Times New Roman" w:cs="Times New Roman"/>
          <w:sz w:val="24"/>
          <w:szCs w:val="24"/>
        </w:rPr>
        <w:br/>
      </w:r>
      <w:r w:rsidR="00FE135F" w:rsidRPr="00994FDE">
        <w:rPr>
          <w:rFonts w:ascii="Times New Roman" w:hAnsi="Times New Roman" w:cs="Times New Roman"/>
          <w:sz w:val="24"/>
          <w:szCs w:val="24"/>
        </w:rPr>
        <w:t>się bez rozpoznania.</w:t>
      </w:r>
    </w:p>
    <w:p w:rsidR="00FE135F" w:rsidRPr="00994FDE" w:rsidRDefault="00FE135F" w:rsidP="001D0BFE">
      <w:pPr>
        <w:jc w:val="both"/>
        <w:rPr>
          <w:rFonts w:ascii="Times New Roman" w:hAnsi="Times New Roman" w:cs="Times New Roman"/>
          <w:sz w:val="24"/>
          <w:szCs w:val="24"/>
        </w:rPr>
      </w:pPr>
      <w:r w:rsidRPr="00994FDE">
        <w:rPr>
          <w:rFonts w:ascii="Times New Roman" w:hAnsi="Times New Roman" w:cs="Times New Roman"/>
          <w:sz w:val="24"/>
          <w:szCs w:val="24"/>
        </w:rPr>
        <w:t>Wniosek o wypłatę dodatku osłonowego składa się w gminie właściwej ze względu na miejsce zamieszkania osoby składającej  ten wniosek.</w:t>
      </w:r>
    </w:p>
    <w:p w:rsidR="001D0BFE" w:rsidRPr="00994FDE" w:rsidRDefault="001D0BFE" w:rsidP="001D0BFE">
      <w:pPr>
        <w:jc w:val="both"/>
        <w:rPr>
          <w:rFonts w:ascii="Times New Roman" w:hAnsi="Times New Roman" w:cs="Times New Roman"/>
          <w:sz w:val="24"/>
          <w:szCs w:val="24"/>
        </w:rPr>
      </w:pPr>
      <w:r w:rsidRPr="00994FDE">
        <w:rPr>
          <w:rFonts w:ascii="Times New Roman" w:hAnsi="Times New Roman" w:cs="Times New Roman"/>
          <w:sz w:val="24"/>
          <w:szCs w:val="24"/>
        </w:rPr>
        <w:t xml:space="preserve">Przyznanie dodatku osłonowego nie wymaga wydania decyzji. Wnioskodawca </w:t>
      </w:r>
      <w:r w:rsidR="00D12EC8" w:rsidRPr="00994FDE">
        <w:rPr>
          <w:rFonts w:ascii="Times New Roman" w:hAnsi="Times New Roman" w:cs="Times New Roman"/>
          <w:sz w:val="24"/>
          <w:szCs w:val="24"/>
        </w:rPr>
        <w:t xml:space="preserve">otrzyma informację </w:t>
      </w:r>
      <w:r w:rsidR="00D12EC8" w:rsidRPr="00994FDE">
        <w:rPr>
          <w:rFonts w:ascii="Times New Roman" w:hAnsi="Times New Roman" w:cs="Times New Roman"/>
          <w:sz w:val="24"/>
          <w:szCs w:val="24"/>
        </w:rPr>
        <w:br/>
        <w:t xml:space="preserve">o przyznaniu dodatku osłonowego na wskazany przez niego adres poczty elektronicznej – </w:t>
      </w:r>
      <w:r w:rsidR="00D12EC8" w:rsidRPr="00994FDE">
        <w:rPr>
          <w:rFonts w:ascii="Times New Roman" w:hAnsi="Times New Roman" w:cs="Times New Roman"/>
          <w:sz w:val="24"/>
          <w:szCs w:val="24"/>
        </w:rPr>
        <w:br/>
        <w:t>o ile wnioskodawca wskazał adres poczty elektronicznej we wniosku. Odmowa przyznania dodatku osłonowego, uchylenie lub zmiana prawa do tego dodatku oraz rozstrzygnięcie w sprawie nienależnie pobranego dodatku osłonowego wymagają wydania decyzji.</w:t>
      </w:r>
    </w:p>
    <w:p w:rsidR="00CA52FC" w:rsidRPr="00CC3E30" w:rsidRDefault="00CA52FC" w:rsidP="00F400ED">
      <w:pPr>
        <w:rPr>
          <w:rFonts w:ascii="Times New Roman" w:hAnsi="Times New Roman" w:cs="Times New Roman"/>
          <w:b/>
          <w:sz w:val="24"/>
          <w:szCs w:val="24"/>
        </w:rPr>
      </w:pPr>
    </w:p>
    <w:p w:rsidR="00CA52FC" w:rsidRDefault="00D12EC8" w:rsidP="00F400ED">
      <w:pPr>
        <w:rPr>
          <w:rFonts w:ascii="Times New Roman" w:hAnsi="Times New Roman" w:cs="Times New Roman"/>
          <w:b/>
          <w:sz w:val="24"/>
          <w:szCs w:val="24"/>
        </w:rPr>
      </w:pPr>
      <w:r w:rsidRPr="00CC3E30">
        <w:rPr>
          <w:rFonts w:ascii="Times New Roman" w:hAnsi="Times New Roman" w:cs="Times New Roman"/>
          <w:b/>
          <w:sz w:val="24"/>
          <w:szCs w:val="24"/>
        </w:rPr>
        <w:t>Wnioski o wypłatę dodatku osłonowego mieszkańcy Gminy Wadowice Górne mogą składać w budynku Urzędu Gminy Wadowice G</w:t>
      </w:r>
      <w:r w:rsidR="00CC3E30" w:rsidRPr="00CC3E30">
        <w:rPr>
          <w:rFonts w:ascii="Times New Roman" w:hAnsi="Times New Roman" w:cs="Times New Roman"/>
          <w:b/>
          <w:sz w:val="24"/>
          <w:szCs w:val="24"/>
        </w:rPr>
        <w:t>órne</w:t>
      </w:r>
      <w:r w:rsidRPr="00CC3E30">
        <w:rPr>
          <w:rFonts w:ascii="Times New Roman" w:hAnsi="Times New Roman" w:cs="Times New Roman"/>
          <w:b/>
          <w:sz w:val="24"/>
          <w:szCs w:val="24"/>
        </w:rPr>
        <w:t xml:space="preserve"> w godzinach 7.30 do 15.30</w:t>
      </w:r>
      <w:r w:rsidR="00994FDE">
        <w:rPr>
          <w:rFonts w:ascii="Times New Roman" w:hAnsi="Times New Roman" w:cs="Times New Roman"/>
          <w:b/>
          <w:sz w:val="24"/>
          <w:szCs w:val="24"/>
        </w:rPr>
        <w:br/>
        <w:t>( pokój 25)</w:t>
      </w:r>
    </w:p>
    <w:p w:rsidR="00994FDE" w:rsidRPr="00CC3E30" w:rsidRDefault="00994FDE" w:rsidP="00F400ED">
      <w:pPr>
        <w:rPr>
          <w:rFonts w:ascii="Times New Roman" w:hAnsi="Times New Roman" w:cs="Times New Roman"/>
          <w:b/>
          <w:sz w:val="24"/>
          <w:szCs w:val="24"/>
        </w:rPr>
      </w:pPr>
    </w:p>
    <w:sectPr w:rsidR="00994FDE" w:rsidRPr="00CC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0664"/>
    <w:multiLevelType w:val="multilevel"/>
    <w:tmpl w:val="98706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15"/>
    <w:rsid w:val="00102FB2"/>
    <w:rsid w:val="001B0649"/>
    <w:rsid w:val="001D0BFE"/>
    <w:rsid w:val="004E0B67"/>
    <w:rsid w:val="00631D2C"/>
    <w:rsid w:val="00906B43"/>
    <w:rsid w:val="00994FDE"/>
    <w:rsid w:val="009E4367"/>
    <w:rsid w:val="00CA52FC"/>
    <w:rsid w:val="00CC3E30"/>
    <w:rsid w:val="00D01815"/>
    <w:rsid w:val="00D12EC8"/>
    <w:rsid w:val="00EE2D75"/>
    <w:rsid w:val="00F400ED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943A-8E77-4EF8-BDBD-12EB5E8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0ED"/>
    <w:rPr>
      <w:b/>
      <w:bCs/>
    </w:rPr>
  </w:style>
  <w:style w:type="paragraph" w:styleId="Akapitzlist">
    <w:name w:val="List Paragraph"/>
    <w:basedOn w:val="Normalny"/>
    <w:uiPriority w:val="34"/>
    <w:qFormat/>
    <w:rsid w:val="00FE1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2022-01-05T14:18:00Z</cp:lastPrinted>
  <dcterms:created xsi:type="dcterms:W3CDTF">2022-01-05T07:35:00Z</dcterms:created>
  <dcterms:modified xsi:type="dcterms:W3CDTF">2022-01-10T11:40:00Z</dcterms:modified>
</cp:coreProperties>
</file>